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52313" w14:textId="48AE92EB" w:rsidR="00BD46F1" w:rsidRPr="000607BD" w:rsidRDefault="00AC0F7D" w:rsidP="00BD46F1">
      <w:pPr>
        <w:pStyle w:val="Default"/>
        <w:rPr>
          <w:sz w:val="22"/>
          <w:szCs w:val="22"/>
        </w:rPr>
      </w:pPr>
      <w:r w:rsidRPr="000607BD">
        <w:rPr>
          <w:b/>
          <w:bCs/>
          <w:noProof/>
          <w:color w:val="0B0C0C"/>
          <w:sz w:val="22"/>
          <w:szCs w:val="22"/>
          <w:lang w:eastAsia="en-GB"/>
        </w:rPr>
        <w:drawing>
          <wp:anchor distT="0" distB="0" distL="114300" distR="114300" simplePos="0" relativeHeight="251667456" behindDoc="1" locked="0" layoutInCell="1" allowOverlap="1" wp14:anchorId="1CCC57E7" wp14:editId="6BEC4083">
            <wp:simplePos x="0" y="0"/>
            <wp:positionH relativeFrom="margin">
              <wp:posOffset>4095750</wp:posOffset>
            </wp:positionH>
            <wp:positionV relativeFrom="paragraph">
              <wp:posOffset>101600</wp:posOffset>
            </wp:positionV>
            <wp:extent cx="2114550" cy="781050"/>
            <wp:effectExtent l="0" t="0" r="0" b="0"/>
            <wp:wrapNone/>
            <wp:docPr id="4" name="Picture 4" descr="C:\Users\LakeL01\AppData\Local\Microsoft\Windows\Temporary Internet Files\Content.Outlook\JBT4IJVC\NHS SEL_CCG_RGB_Right Align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keL01\AppData\Local\Microsoft\Windows\Temporary Internet Files\Content.Outlook\JBT4IJVC\NHS SEL_CCG_RGB_Right Aligned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3F3A95D0" wp14:editId="531952F9">
            <wp:simplePos x="0" y="0"/>
            <wp:positionH relativeFrom="margin">
              <wp:align>left</wp:align>
            </wp:positionH>
            <wp:positionV relativeFrom="paragraph">
              <wp:posOffset>6350</wp:posOffset>
            </wp:positionV>
            <wp:extent cx="2482850" cy="990600"/>
            <wp:effectExtent l="0" t="0" r="0" b="0"/>
            <wp:wrapSquare wrapText="bothSides"/>
            <wp:docPr id="3" name="Picture 3" descr="Logo"/>
            <wp:cNvGraphicFramePr/>
            <a:graphic xmlns:a="http://schemas.openxmlformats.org/drawingml/2006/main">
              <a:graphicData uri="http://schemas.openxmlformats.org/drawingml/2006/picture">
                <pic:pic xmlns:pic="http://schemas.openxmlformats.org/drawingml/2006/picture">
                  <pic:nvPicPr>
                    <pic:cNvPr id="2" name="Picture 2" descr="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2850" cy="990600"/>
                    </a:xfrm>
                    <a:prstGeom prst="rect">
                      <a:avLst/>
                    </a:prstGeom>
                    <a:noFill/>
                  </pic:spPr>
                </pic:pic>
              </a:graphicData>
            </a:graphic>
            <wp14:sizeRelH relativeFrom="margin">
              <wp14:pctWidth>0</wp14:pctWidth>
            </wp14:sizeRelH>
            <wp14:sizeRelV relativeFrom="margin">
              <wp14:pctHeight>0</wp14:pctHeight>
            </wp14:sizeRelV>
          </wp:anchor>
        </w:drawing>
      </w:r>
    </w:p>
    <w:p w14:paraId="5DAF8936" w14:textId="6269E6BE" w:rsidR="00FA125A" w:rsidRPr="000607BD" w:rsidRDefault="00FA125A" w:rsidP="00BD46F1">
      <w:pPr>
        <w:pStyle w:val="Default"/>
        <w:rPr>
          <w:sz w:val="22"/>
          <w:szCs w:val="22"/>
        </w:rPr>
      </w:pPr>
    </w:p>
    <w:p w14:paraId="322FB974" w14:textId="2806875C" w:rsidR="00FA125A" w:rsidRDefault="00A42030" w:rsidP="00BD46F1">
      <w:pPr>
        <w:pStyle w:val="Default"/>
        <w:rPr>
          <w:sz w:val="22"/>
          <w:szCs w:val="22"/>
        </w:rPr>
      </w:pPr>
      <w:r>
        <w:rPr>
          <w:sz w:val="22"/>
          <w:szCs w:val="22"/>
        </w:rPr>
        <w:t xml:space="preserve">                                  </w:t>
      </w:r>
    </w:p>
    <w:p w14:paraId="6BEA7300" w14:textId="77777777" w:rsidR="0027095C" w:rsidRDefault="0027095C" w:rsidP="00BD46F1">
      <w:pPr>
        <w:pStyle w:val="Default"/>
        <w:rPr>
          <w:sz w:val="22"/>
          <w:szCs w:val="22"/>
        </w:rPr>
      </w:pPr>
    </w:p>
    <w:p w14:paraId="1C4ABB5E" w14:textId="77777777" w:rsidR="0027095C" w:rsidRDefault="0027095C" w:rsidP="00BD46F1">
      <w:pPr>
        <w:pStyle w:val="Default"/>
        <w:rPr>
          <w:sz w:val="22"/>
          <w:szCs w:val="22"/>
        </w:rPr>
      </w:pPr>
    </w:p>
    <w:p w14:paraId="7A02BC11" w14:textId="77777777" w:rsidR="0027095C" w:rsidRDefault="0040558F" w:rsidP="00BD46F1">
      <w:pPr>
        <w:pStyle w:val="Default"/>
        <w:rPr>
          <w:sz w:val="22"/>
          <w:szCs w:val="22"/>
        </w:rPr>
      </w:pPr>
      <w:r>
        <w:rPr>
          <w:sz w:val="22"/>
          <w:szCs w:val="22"/>
        </w:rPr>
        <w:br w:type="textWrapping" w:clear="all"/>
      </w:r>
    </w:p>
    <w:p w14:paraId="55F5DDD9" w14:textId="77777777" w:rsidR="0027095C" w:rsidRDefault="0027095C" w:rsidP="00BD46F1">
      <w:pPr>
        <w:pStyle w:val="Default"/>
        <w:rPr>
          <w:sz w:val="22"/>
          <w:szCs w:val="22"/>
        </w:rPr>
      </w:pPr>
    </w:p>
    <w:p w14:paraId="544CA978" w14:textId="77777777" w:rsidR="0027095C" w:rsidRDefault="0027095C" w:rsidP="00BD46F1">
      <w:pPr>
        <w:pStyle w:val="Default"/>
        <w:rPr>
          <w:sz w:val="22"/>
          <w:szCs w:val="22"/>
        </w:rPr>
      </w:pPr>
    </w:p>
    <w:p w14:paraId="1C0E400E" w14:textId="6F1A2690" w:rsidR="0027095C" w:rsidRPr="000607BD" w:rsidRDefault="0027095C" w:rsidP="00BD46F1">
      <w:pPr>
        <w:pStyle w:val="Default"/>
        <w:rPr>
          <w:sz w:val="22"/>
          <w:szCs w:val="22"/>
        </w:rPr>
      </w:pPr>
      <w:r>
        <w:rPr>
          <w:sz w:val="22"/>
          <w:szCs w:val="22"/>
        </w:rPr>
        <w:t>June 2020</w:t>
      </w:r>
    </w:p>
    <w:p w14:paraId="69BC1C4B" w14:textId="77777777" w:rsidR="00FA125A" w:rsidRPr="000607BD" w:rsidRDefault="00FA125A" w:rsidP="00BD46F1">
      <w:pPr>
        <w:pStyle w:val="Default"/>
        <w:rPr>
          <w:sz w:val="22"/>
          <w:szCs w:val="22"/>
        </w:rPr>
      </w:pPr>
    </w:p>
    <w:p w14:paraId="709666D3" w14:textId="77777777" w:rsidR="00FA125A" w:rsidRPr="000607BD" w:rsidRDefault="00FA125A" w:rsidP="00BD46F1">
      <w:pPr>
        <w:pStyle w:val="Default"/>
        <w:rPr>
          <w:sz w:val="22"/>
          <w:szCs w:val="22"/>
        </w:rPr>
      </w:pPr>
    </w:p>
    <w:p w14:paraId="54F396FA" w14:textId="77777777" w:rsidR="00BD46F1" w:rsidRPr="000607BD" w:rsidRDefault="00BD46F1" w:rsidP="00BD46F1">
      <w:pPr>
        <w:pStyle w:val="Default"/>
        <w:rPr>
          <w:sz w:val="22"/>
          <w:szCs w:val="22"/>
        </w:rPr>
      </w:pPr>
      <w:r w:rsidRPr="000607BD">
        <w:rPr>
          <w:sz w:val="22"/>
          <w:szCs w:val="22"/>
        </w:rPr>
        <w:t xml:space="preserve">Dear Parents and Carers </w:t>
      </w:r>
    </w:p>
    <w:p w14:paraId="1FF3C512" w14:textId="77777777" w:rsidR="00BD46F1" w:rsidRPr="000607BD" w:rsidRDefault="00BD46F1" w:rsidP="00BD46F1">
      <w:pPr>
        <w:pStyle w:val="Default"/>
        <w:rPr>
          <w:sz w:val="22"/>
          <w:szCs w:val="22"/>
        </w:rPr>
      </w:pPr>
    </w:p>
    <w:p w14:paraId="65DC0B9E" w14:textId="77777777" w:rsidR="00BD46F1" w:rsidRPr="00044A74" w:rsidRDefault="0040558F" w:rsidP="00BD46F1">
      <w:pPr>
        <w:pStyle w:val="Default"/>
        <w:rPr>
          <w:sz w:val="22"/>
          <w:szCs w:val="22"/>
        </w:rPr>
      </w:pPr>
      <w:r w:rsidRPr="00044A74">
        <w:rPr>
          <w:b/>
          <w:bCs/>
          <w:sz w:val="22"/>
          <w:szCs w:val="22"/>
        </w:rPr>
        <w:t xml:space="preserve">Children &amp; Young People with </w:t>
      </w:r>
      <w:r w:rsidR="00BD46F1" w:rsidRPr="00044A74">
        <w:rPr>
          <w:b/>
          <w:bCs/>
          <w:sz w:val="22"/>
          <w:szCs w:val="22"/>
        </w:rPr>
        <w:t xml:space="preserve">Education, Health and Care Plans (EHC Plans) </w:t>
      </w:r>
    </w:p>
    <w:p w14:paraId="45B6A28F" w14:textId="77777777" w:rsidR="00FA125A" w:rsidRPr="00044A74" w:rsidRDefault="00FA125A" w:rsidP="00BD46F1">
      <w:pPr>
        <w:pStyle w:val="Default"/>
        <w:rPr>
          <w:sz w:val="22"/>
          <w:szCs w:val="22"/>
        </w:rPr>
      </w:pPr>
    </w:p>
    <w:p w14:paraId="0A8732F3" w14:textId="102A6CDF" w:rsidR="00BD46F1" w:rsidRPr="00044A74" w:rsidRDefault="00BD46F1" w:rsidP="00BD46F1">
      <w:pPr>
        <w:pStyle w:val="Default"/>
        <w:rPr>
          <w:sz w:val="22"/>
          <w:szCs w:val="22"/>
        </w:rPr>
      </w:pPr>
      <w:r w:rsidRPr="00044A74">
        <w:rPr>
          <w:sz w:val="22"/>
          <w:szCs w:val="22"/>
        </w:rPr>
        <w:t xml:space="preserve">We hope that you and your families are managing </w:t>
      </w:r>
      <w:r w:rsidR="00146AD1" w:rsidRPr="00044A74">
        <w:rPr>
          <w:sz w:val="22"/>
          <w:szCs w:val="22"/>
        </w:rPr>
        <w:t xml:space="preserve">as well as can be </w:t>
      </w:r>
      <w:r w:rsidRPr="00044A74">
        <w:rPr>
          <w:sz w:val="22"/>
          <w:szCs w:val="22"/>
        </w:rPr>
        <w:t xml:space="preserve">during what we know is a </w:t>
      </w:r>
      <w:r w:rsidR="000607BD" w:rsidRPr="00044A74">
        <w:rPr>
          <w:sz w:val="22"/>
          <w:szCs w:val="22"/>
        </w:rPr>
        <w:t xml:space="preserve">very </w:t>
      </w:r>
      <w:r w:rsidRPr="00044A74">
        <w:rPr>
          <w:sz w:val="22"/>
          <w:szCs w:val="22"/>
        </w:rPr>
        <w:t>difficult time</w:t>
      </w:r>
      <w:r w:rsidR="0040558F" w:rsidRPr="00044A74">
        <w:rPr>
          <w:sz w:val="22"/>
          <w:szCs w:val="22"/>
        </w:rPr>
        <w:t xml:space="preserve"> for everybody</w:t>
      </w:r>
      <w:r w:rsidRPr="00044A74">
        <w:rPr>
          <w:sz w:val="22"/>
          <w:szCs w:val="22"/>
        </w:rPr>
        <w:t xml:space="preserve">. </w:t>
      </w:r>
      <w:r w:rsidR="000607BD" w:rsidRPr="00044A74">
        <w:rPr>
          <w:sz w:val="22"/>
          <w:szCs w:val="22"/>
        </w:rPr>
        <w:t xml:space="preserve"> </w:t>
      </w:r>
    </w:p>
    <w:p w14:paraId="7FBA566F" w14:textId="77777777" w:rsidR="00BD46F1" w:rsidRPr="00044A74" w:rsidRDefault="00BD46F1" w:rsidP="00BD46F1">
      <w:pPr>
        <w:pStyle w:val="Default"/>
        <w:rPr>
          <w:sz w:val="22"/>
          <w:szCs w:val="22"/>
        </w:rPr>
      </w:pPr>
    </w:p>
    <w:p w14:paraId="2A92EF70" w14:textId="08759859" w:rsidR="00BD46F1" w:rsidRPr="00044A74" w:rsidRDefault="007C2FD1" w:rsidP="00BD46F1">
      <w:pPr>
        <w:pStyle w:val="Default"/>
        <w:rPr>
          <w:sz w:val="22"/>
          <w:szCs w:val="22"/>
        </w:rPr>
      </w:pPr>
      <w:r w:rsidRPr="00044A74">
        <w:rPr>
          <w:sz w:val="22"/>
          <w:szCs w:val="22"/>
        </w:rPr>
        <w:t xml:space="preserve">This letter sets out how children and young people with Education, </w:t>
      </w:r>
      <w:r w:rsidR="005D0038" w:rsidRPr="00044A74">
        <w:rPr>
          <w:sz w:val="22"/>
          <w:szCs w:val="22"/>
        </w:rPr>
        <w:t>Health and Care (</w:t>
      </w:r>
      <w:r w:rsidR="00BD46F1" w:rsidRPr="00044A74">
        <w:rPr>
          <w:sz w:val="22"/>
          <w:szCs w:val="22"/>
        </w:rPr>
        <w:t>EHC</w:t>
      </w:r>
      <w:r w:rsidR="005D0038" w:rsidRPr="00044A74">
        <w:rPr>
          <w:sz w:val="22"/>
          <w:szCs w:val="22"/>
        </w:rPr>
        <w:t>)</w:t>
      </w:r>
      <w:r w:rsidR="00BD46F1" w:rsidRPr="00044A74">
        <w:rPr>
          <w:sz w:val="22"/>
          <w:szCs w:val="22"/>
        </w:rPr>
        <w:t xml:space="preserve"> </w:t>
      </w:r>
      <w:r w:rsidR="000607BD" w:rsidRPr="00044A74">
        <w:rPr>
          <w:sz w:val="22"/>
          <w:szCs w:val="22"/>
        </w:rPr>
        <w:t>P</w:t>
      </w:r>
      <w:r w:rsidR="00BD46F1" w:rsidRPr="00044A74">
        <w:rPr>
          <w:sz w:val="22"/>
          <w:szCs w:val="22"/>
        </w:rPr>
        <w:t xml:space="preserve">lans will </w:t>
      </w:r>
      <w:r w:rsidRPr="00044A74">
        <w:rPr>
          <w:sz w:val="22"/>
          <w:szCs w:val="22"/>
        </w:rPr>
        <w:t>be supported during the wider reopening of schools and education settings in Bexley.</w:t>
      </w:r>
      <w:r w:rsidR="00BD46F1" w:rsidRPr="00044A74">
        <w:rPr>
          <w:sz w:val="22"/>
          <w:szCs w:val="22"/>
        </w:rPr>
        <w:t xml:space="preserve"> </w:t>
      </w:r>
    </w:p>
    <w:p w14:paraId="61F87321" w14:textId="77777777" w:rsidR="00BD46F1" w:rsidRPr="00044A74" w:rsidRDefault="00BD46F1" w:rsidP="00BD46F1">
      <w:pPr>
        <w:pStyle w:val="Default"/>
        <w:rPr>
          <w:sz w:val="22"/>
          <w:szCs w:val="22"/>
        </w:rPr>
      </w:pPr>
    </w:p>
    <w:p w14:paraId="136591DB" w14:textId="7982913C" w:rsidR="0040558F" w:rsidRPr="00044A74" w:rsidRDefault="00BD46F1" w:rsidP="00BD46F1">
      <w:pPr>
        <w:pStyle w:val="Default"/>
        <w:rPr>
          <w:sz w:val="22"/>
          <w:szCs w:val="22"/>
        </w:rPr>
      </w:pPr>
      <w:r w:rsidRPr="00044A74">
        <w:rPr>
          <w:sz w:val="22"/>
          <w:szCs w:val="22"/>
        </w:rPr>
        <w:t xml:space="preserve">You may be aware that the majority of education settings have remained open </w:t>
      </w:r>
      <w:r w:rsidR="0040558F" w:rsidRPr="00044A74">
        <w:rPr>
          <w:sz w:val="22"/>
          <w:szCs w:val="22"/>
        </w:rPr>
        <w:t xml:space="preserve">during the pandemic </w:t>
      </w:r>
      <w:r w:rsidRPr="00044A74">
        <w:rPr>
          <w:sz w:val="22"/>
          <w:szCs w:val="22"/>
        </w:rPr>
        <w:t>for pupils of keyworker parents and vulnerable children which include those who have an EHC</w:t>
      </w:r>
      <w:r w:rsidR="004630BF" w:rsidRPr="00044A74">
        <w:rPr>
          <w:sz w:val="22"/>
          <w:szCs w:val="22"/>
        </w:rPr>
        <w:t xml:space="preserve"> </w:t>
      </w:r>
      <w:r w:rsidRPr="00044A74">
        <w:rPr>
          <w:sz w:val="22"/>
          <w:szCs w:val="22"/>
        </w:rPr>
        <w:t>P</w:t>
      </w:r>
      <w:r w:rsidR="004630BF" w:rsidRPr="00044A74">
        <w:rPr>
          <w:sz w:val="22"/>
          <w:szCs w:val="22"/>
        </w:rPr>
        <w:t>lan</w:t>
      </w:r>
      <w:r w:rsidR="0040558F" w:rsidRPr="00044A74">
        <w:rPr>
          <w:sz w:val="22"/>
          <w:szCs w:val="22"/>
        </w:rPr>
        <w:t xml:space="preserve"> (based on individual risk assessments)</w:t>
      </w:r>
      <w:r w:rsidRPr="00044A74">
        <w:rPr>
          <w:sz w:val="22"/>
          <w:szCs w:val="22"/>
        </w:rPr>
        <w:t xml:space="preserve">. </w:t>
      </w:r>
    </w:p>
    <w:p w14:paraId="210AA7C8" w14:textId="19EA2ADE" w:rsidR="007C2FD1" w:rsidRPr="00044A74" w:rsidRDefault="007C2FD1" w:rsidP="00BD46F1">
      <w:pPr>
        <w:pStyle w:val="Default"/>
        <w:rPr>
          <w:sz w:val="22"/>
          <w:szCs w:val="22"/>
        </w:rPr>
      </w:pPr>
    </w:p>
    <w:p w14:paraId="477B34A7" w14:textId="2B6775E7" w:rsidR="00342206" w:rsidRPr="00044A74" w:rsidRDefault="00342206" w:rsidP="00BD46F1">
      <w:pPr>
        <w:pStyle w:val="Default"/>
        <w:rPr>
          <w:b/>
          <w:sz w:val="22"/>
          <w:szCs w:val="22"/>
          <w:u w:val="single"/>
        </w:rPr>
      </w:pPr>
      <w:r w:rsidRPr="00044A74">
        <w:rPr>
          <w:b/>
          <w:sz w:val="22"/>
          <w:szCs w:val="22"/>
          <w:u w:val="single"/>
        </w:rPr>
        <w:t xml:space="preserve">Risk Assessments and the </w:t>
      </w:r>
      <w:r w:rsidR="00805DCC">
        <w:rPr>
          <w:b/>
          <w:sz w:val="22"/>
          <w:szCs w:val="22"/>
          <w:u w:val="single"/>
        </w:rPr>
        <w:t>w</w:t>
      </w:r>
      <w:r w:rsidRPr="00044A74">
        <w:rPr>
          <w:b/>
          <w:sz w:val="22"/>
          <w:szCs w:val="22"/>
          <w:u w:val="single"/>
        </w:rPr>
        <w:t>ider opening of schools</w:t>
      </w:r>
    </w:p>
    <w:p w14:paraId="3A99425F" w14:textId="2262397E" w:rsidR="004630BF" w:rsidRPr="00044A74" w:rsidRDefault="007C2FD1" w:rsidP="00BD46F1">
      <w:pPr>
        <w:pStyle w:val="Default"/>
        <w:rPr>
          <w:sz w:val="22"/>
          <w:szCs w:val="22"/>
        </w:rPr>
      </w:pPr>
      <w:r w:rsidRPr="00044A74">
        <w:rPr>
          <w:sz w:val="22"/>
          <w:szCs w:val="22"/>
        </w:rPr>
        <w:t>At the end of March, t</w:t>
      </w:r>
      <w:r w:rsidR="00BD46F1" w:rsidRPr="00044A74">
        <w:rPr>
          <w:sz w:val="22"/>
          <w:szCs w:val="22"/>
        </w:rPr>
        <w:t xml:space="preserve">he Department for Education has asked Local Authorities </w:t>
      </w:r>
      <w:r w:rsidR="0040558F" w:rsidRPr="00044A74">
        <w:rPr>
          <w:sz w:val="22"/>
          <w:szCs w:val="22"/>
        </w:rPr>
        <w:t xml:space="preserve">and key partners </w:t>
      </w:r>
      <w:r w:rsidR="00BD46F1" w:rsidRPr="00044A74">
        <w:rPr>
          <w:sz w:val="22"/>
          <w:szCs w:val="22"/>
        </w:rPr>
        <w:t xml:space="preserve">to carry out a risk assessment for all children and young people who have an EHC plan. These risk assessments </w:t>
      </w:r>
      <w:r w:rsidR="00B07DBC" w:rsidRPr="00044A74">
        <w:rPr>
          <w:sz w:val="22"/>
          <w:szCs w:val="22"/>
        </w:rPr>
        <w:t xml:space="preserve">were </w:t>
      </w:r>
      <w:r w:rsidRPr="00044A74">
        <w:rPr>
          <w:sz w:val="22"/>
          <w:szCs w:val="22"/>
        </w:rPr>
        <w:t xml:space="preserve">undertaken </w:t>
      </w:r>
      <w:r w:rsidR="00B74C24" w:rsidRPr="00044A74">
        <w:rPr>
          <w:sz w:val="22"/>
          <w:szCs w:val="22"/>
        </w:rPr>
        <w:t xml:space="preserve">by </w:t>
      </w:r>
      <w:r w:rsidR="009A046E" w:rsidRPr="00044A74">
        <w:rPr>
          <w:sz w:val="22"/>
          <w:szCs w:val="22"/>
        </w:rPr>
        <w:t xml:space="preserve">education settings </w:t>
      </w:r>
      <w:r w:rsidR="00BD46F1" w:rsidRPr="00044A74">
        <w:rPr>
          <w:sz w:val="22"/>
          <w:szCs w:val="22"/>
        </w:rPr>
        <w:t>with parents/carers, and where appropriate</w:t>
      </w:r>
      <w:r w:rsidR="0040558F" w:rsidRPr="00044A74">
        <w:rPr>
          <w:sz w:val="22"/>
          <w:szCs w:val="22"/>
        </w:rPr>
        <w:t xml:space="preserve">/required </w:t>
      </w:r>
      <w:r w:rsidR="00BD46F1" w:rsidRPr="00044A74">
        <w:rPr>
          <w:sz w:val="22"/>
          <w:szCs w:val="22"/>
        </w:rPr>
        <w:t>partners</w:t>
      </w:r>
      <w:r w:rsidR="00240661" w:rsidRPr="00044A74">
        <w:rPr>
          <w:sz w:val="22"/>
          <w:szCs w:val="22"/>
        </w:rPr>
        <w:t xml:space="preserve"> </w:t>
      </w:r>
      <w:r w:rsidR="0040558F" w:rsidRPr="00044A74">
        <w:rPr>
          <w:sz w:val="22"/>
          <w:szCs w:val="22"/>
        </w:rPr>
        <w:t>from</w:t>
      </w:r>
      <w:r w:rsidR="00240661" w:rsidRPr="00044A74">
        <w:rPr>
          <w:sz w:val="22"/>
          <w:szCs w:val="22"/>
        </w:rPr>
        <w:t xml:space="preserve"> health and social care</w:t>
      </w:r>
      <w:r w:rsidR="00BD46F1" w:rsidRPr="00044A74">
        <w:rPr>
          <w:sz w:val="22"/>
          <w:szCs w:val="22"/>
        </w:rPr>
        <w:t xml:space="preserve">. </w:t>
      </w:r>
      <w:r w:rsidRPr="00044A74">
        <w:rPr>
          <w:sz w:val="22"/>
          <w:szCs w:val="22"/>
        </w:rPr>
        <w:t>As education settings increase their onsite offer, r</w:t>
      </w:r>
      <w:r w:rsidR="00BD46F1" w:rsidRPr="00044A74">
        <w:rPr>
          <w:sz w:val="22"/>
          <w:szCs w:val="22"/>
        </w:rPr>
        <w:t>isk assessments are now being reviewed</w:t>
      </w:r>
      <w:r w:rsidR="009A046E" w:rsidRPr="00044A74">
        <w:rPr>
          <w:sz w:val="22"/>
          <w:szCs w:val="22"/>
        </w:rPr>
        <w:t xml:space="preserve"> and updated</w:t>
      </w:r>
      <w:r w:rsidRPr="00044A74">
        <w:rPr>
          <w:sz w:val="22"/>
          <w:szCs w:val="22"/>
        </w:rPr>
        <w:t>. This is</w:t>
      </w:r>
      <w:r w:rsidR="009A046E" w:rsidRPr="00044A74">
        <w:rPr>
          <w:sz w:val="22"/>
          <w:szCs w:val="22"/>
        </w:rPr>
        <w:t xml:space="preserve"> </w:t>
      </w:r>
      <w:r w:rsidR="00BD46F1" w:rsidRPr="00044A74">
        <w:rPr>
          <w:sz w:val="22"/>
          <w:szCs w:val="22"/>
        </w:rPr>
        <w:t xml:space="preserve">to make sure the decisions made </w:t>
      </w:r>
      <w:r w:rsidR="009A046E" w:rsidRPr="00044A74">
        <w:rPr>
          <w:sz w:val="22"/>
          <w:szCs w:val="22"/>
        </w:rPr>
        <w:t>remain appropriate</w:t>
      </w:r>
      <w:r w:rsidR="001D2C49" w:rsidRPr="00044A74">
        <w:rPr>
          <w:sz w:val="22"/>
          <w:szCs w:val="22"/>
        </w:rPr>
        <w:t xml:space="preserve"> for the individual child/young person</w:t>
      </w:r>
      <w:r w:rsidR="00BD46F1" w:rsidRPr="00044A74">
        <w:rPr>
          <w:sz w:val="22"/>
          <w:szCs w:val="22"/>
        </w:rPr>
        <w:t xml:space="preserve">. The London Borough of </w:t>
      </w:r>
      <w:r w:rsidR="00C93954" w:rsidRPr="00044A74">
        <w:rPr>
          <w:sz w:val="22"/>
          <w:szCs w:val="22"/>
        </w:rPr>
        <w:t>B</w:t>
      </w:r>
      <w:r w:rsidR="001D2C49" w:rsidRPr="00044A74">
        <w:rPr>
          <w:sz w:val="22"/>
          <w:szCs w:val="22"/>
        </w:rPr>
        <w:t>exley</w:t>
      </w:r>
      <w:r w:rsidR="00C93954" w:rsidRPr="00044A74">
        <w:rPr>
          <w:sz w:val="22"/>
          <w:szCs w:val="22"/>
        </w:rPr>
        <w:t xml:space="preserve"> </w:t>
      </w:r>
      <w:r w:rsidR="004630BF" w:rsidRPr="00044A74">
        <w:rPr>
          <w:sz w:val="22"/>
          <w:szCs w:val="22"/>
        </w:rPr>
        <w:t>an</w:t>
      </w:r>
      <w:r w:rsidR="00BD46F1" w:rsidRPr="00044A74">
        <w:rPr>
          <w:sz w:val="22"/>
          <w:szCs w:val="22"/>
        </w:rPr>
        <w:t xml:space="preserve">d the </w:t>
      </w:r>
      <w:r w:rsidR="00C93954" w:rsidRPr="00044A74">
        <w:rPr>
          <w:sz w:val="22"/>
          <w:szCs w:val="22"/>
        </w:rPr>
        <w:t xml:space="preserve">NHS </w:t>
      </w:r>
      <w:r w:rsidR="00472E09" w:rsidRPr="00044A74">
        <w:rPr>
          <w:sz w:val="22"/>
          <w:szCs w:val="22"/>
        </w:rPr>
        <w:t xml:space="preserve">South East London </w:t>
      </w:r>
      <w:r w:rsidR="00BD46F1" w:rsidRPr="00044A74">
        <w:rPr>
          <w:sz w:val="22"/>
          <w:szCs w:val="22"/>
        </w:rPr>
        <w:t xml:space="preserve">Clinical Commissioning Group </w:t>
      </w:r>
      <w:r w:rsidR="00C93954" w:rsidRPr="00044A74">
        <w:rPr>
          <w:sz w:val="22"/>
          <w:szCs w:val="22"/>
        </w:rPr>
        <w:t>in B</w:t>
      </w:r>
      <w:r w:rsidR="001D2C49" w:rsidRPr="00044A74">
        <w:rPr>
          <w:sz w:val="22"/>
          <w:szCs w:val="22"/>
        </w:rPr>
        <w:t>exley</w:t>
      </w:r>
      <w:r w:rsidR="00C93954" w:rsidRPr="00044A74">
        <w:rPr>
          <w:sz w:val="22"/>
          <w:szCs w:val="22"/>
        </w:rPr>
        <w:t xml:space="preserve"> </w:t>
      </w:r>
      <w:r w:rsidR="00BD46F1" w:rsidRPr="00044A74">
        <w:rPr>
          <w:sz w:val="22"/>
          <w:szCs w:val="22"/>
        </w:rPr>
        <w:t xml:space="preserve">(CCG) will continue to work with </w:t>
      </w:r>
      <w:r w:rsidR="005F2CCC" w:rsidRPr="00044A74">
        <w:rPr>
          <w:sz w:val="22"/>
          <w:szCs w:val="22"/>
        </w:rPr>
        <w:t xml:space="preserve">education </w:t>
      </w:r>
      <w:r w:rsidR="004630BF" w:rsidRPr="00044A74">
        <w:rPr>
          <w:sz w:val="22"/>
          <w:szCs w:val="22"/>
        </w:rPr>
        <w:t>settings</w:t>
      </w:r>
      <w:r w:rsidR="00BD46F1" w:rsidRPr="00044A74">
        <w:rPr>
          <w:sz w:val="22"/>
          <w:szCs w:val="22"/>
        </w:rPr>
        <w:t xml:space="preserve">, </w:t>
      </w:r>
      <w:r w:rsidR="004630BF" w:rsidRPr="00044A74">
        <w:rPr>
          <w:sz w:val="22"/>
          <w:szCs w:val="22"/>
        </w:rPr>
        <w:t>providing support and clarity where required.</w:t>
      </w:r>
    </w:p>
    <w:p w14:paraId="2493F8C0" w14:textId="77777777" w:rsidR="004630BF" w:rsidRPr="00044A74" w:rsidRDefault="004630BF" w:rsidP="00BD46F1">
      <w:pPr>
        <w:pStyle w:val="Default"/>
        <w:rPr>
          <w:sz w:val="22"/>
          <w:szCs w:val="22"/>
        </w:rPr>
      </w:pPr>
    </w:p>
    <w:p w14:paraId="5BBAA71A" w14:textId="44DBA0A6" w:rsidR="00BD46F1" w:rsidRPr="00044A74" w:rsidRDefault="00B07DBC" w:rsidP="00BD46F1">
      <w:pPr>
        <w:pStyle w:val="Default"/>
        <w:rPr>
          <w:sz w:val="22"/>
          <w:szCs w:val="22"/>
        </w:rPr>
      </w:pPr>
      <w:r w:rsidRPr="00044A74">
        <w:rPr>
          <w:sz w:val="22"/>
          <w:szCs w:val="22"/>
        </w:rPr>
        <w:t>R</w:t>
      </w:r>
      <w:r w:rsidR="00BD46F1" w:rsidRPr="00044A74">
        <w:rPr>
          <w:sz w:val="22"/>
          <w:szCs w:val="22"/>
        </w:rPr>
        <w:t>isk assessment</w:t>
      </w:r>
      <w:r w:rsidRPr="00044A74">
        <w:rPr>
          <w:sz w:val="22"/>
          <w:szCs w:val="22"/>
        </w:rPr>
        <w:t>s</w:t>
      </w:r>
      <w:r w:rsidR="00BD46F1" w:rsidRPr="00044A74">
        <w:rPr>
          <w:sz w:val="22"/>
          <w:szCs w:val="22"/>
        </w:rPr>
        <w:t xml:space="preserve"> will decide whether your child/young person’s needs can be safely met at school</w:t>
      </w:r>
      <w:r w:rsidR="001D2C49" w:rsidRPr="00044A74">
        <w:rPr>
          <w:sz w:val="22"/>
          <w:szCs w:val="22"/>
        </w:rPr>
        <w:t>/in their education setting</w:t>
      </w:r>
      <w:r w:rsidR="007C2FD1" w:rsidRPr="00044A74">
        <w:rPr>
          <w:sz w:val="22"/>
          <w:szCs w:val="22"/>
        </w:rPr>
        <w:t>. They will also consider</w:t>
      </w:r>
      <w:r w:rsidR="00BD46F1" w:rsidRPr="00044A74">
        <w:rPr>
          <w:sz w:val="22"/>
          <w:szCs w:val="22"/>
        </w:rPr>
        <w:t xml:space="preserve"> how the educational setting can </w:t>
      </w:r>
      <w:r w:rsidR="006A45F1" w:rsidRPr="00044A74">
        <w:rPr>
          <w:sz w:val="22"/>
          <w:szCs w:val="22"/>
        </w:rPr>
        <w:t xml:space="preserve">continue to </w:t>
      </w:r>
      <w:r w:rsidR="00BD46F1" w:rsidRPr="00044A74">
        <w:rPr>
          <w:sz w:val="22"/>
          <w:szCs w:val="22"/>
        </w:rPr>
        <w:t xml:space="preserve">support pupils if they are not in their usual setting or are remaining at home during this time. </w:t>
      </w:r>
    </w:p>
    <w:p w14:paraId="22A989FB" w14:textId="77777777" w:rsidR="004630BF" w:rsidRPr="00044A74" w:rsidRDefault="004630BF" w:rsidP="00BD46F1">
      <w:pPr>
        <w:pStyle w:val="Default"/>
        <w:rPr>
          <w:sz w:val="22"/>
          <w:szCs w:val="22"/>
        </w:rPr>
      </w:pPr>
    </w:p>
    <w:p w14:paraId="0E81F421" w14:textId="2D44623A" w:rsidR="007C2FD1" w:rsidRPr="00044A74" w:rsidRDefault="007C2FD1" w:rsidP="00BD46F1">
      <w:pPr>
        <w:pStyle w:val="Default"/>
        <w:rPr>
          <w:sz w:val="22"/>
          <w:szCs w:val="22"/>
        </w:rPr>
      </w:pPr>
      <w:r w:rsidRPr="00044A74">
        <w:rPr>
          <w:sz w:val="22"/>
          <w:szCs w:val="22"/>
        </w:rPr>
        <w:t>T</w:t>
      </w:r>
      <w:r w:rsidR="00BD46F1" w:rsidRPr="00044A74">
        <w:rPr>
          <w:sz w:val="22"/>
          <w:szCs w:val="22"/>
        </w:rPr>
        <w:t xml:space="preserve">he Department for Education is asking that Special Schools </w:t>
      </w:r>
      <w:r w:rsidR="00093192">
        <w:rPr>
          <w:sz w:val="22"/>
          <w:szCs w:val="22"/>
        </w:rPr>
        <w:t xml:space="preserve">to </w:t>
      </w:r>
      <w:r w:rsidR="00BD46F1" w:rsidRPr="00044A74">
        <w:rPr>
          <w:sz w:val="22"/>
          <w:szCs w:val="22"/>
        </w:rPr>
        <w:t>welcome back an increasing number of pupils</w:t>
      </w:r>
      <w:r w:rsidR="001D6288" w:rsidRPr="00044A74">
        <w:rPr>
          <w:sz w:val="22"/>
          <w:szCs w:val="22"/>
        </w:rPr>
        <w:t xml:space="preserve">, </w:t>
      </w:r>
      <w:r w:rsidRPr="00044A74">
        <w:rPr>
          <w:sz w:val="22"/>
          <w:szCs w:val="22"/>
        </w:rPr>
        <w:t xml:space="preserve">based on an assessment of need and risk for the individual. Schools and educational settings will also need to consider their capacity as well as </w:t>
      </w:r>
      <w:r w:rsidR="00093192">
        <w:rPr>
          <w:sz w:val="22"/>
          <w:szCs w:val="22"/>
        </w:rPr>
        <w:t>G</w:t>
      </w:r>
      <w:r w:rsidRPr="00044A74">
        <w:rPr>
          <w:sz w:val="22"/>
          <w:szCs w:val="22"/>
        </w:rPr>
        <w:t xml:space="preserve">overnment guidance as part of their </w:t>
      </w:r>
      <w:r w:rsidR="006A45F1" w:rsidRPr="00044A74">
        <w:rPr>
          <w:sz w:val="22"/>
          <w:szCs w:val="22"/>
        </w:rPr>
        <w:t>decision-making</w:t>
      </w:r>
      <w:r w:rsidRPr="00044A74">
        <w:rPr>
          <w:sz w:val="22"/>
          <w:szCs w:val="22"/>
        </w:rPr>
        <w:t xml:space="preserve"> </w:t>
      </w:r>
      <w:r w:rsidR="00342206" w:rsidRPr="00044A74">
        <w:rPr>
          <w:sz w:val="22"/>
          <w:szCs w:val="22"/>
        </w:rPr>
        <w:t>process to ensu</w:t>
      </w:r>
      <w:r w:rsidRPr="00044A74">
        <w:rPr>
          <w:sz w:val="22"/>
          <w:szCs w:val="22"/>
        </w:rPr>
        <w:t>r</w:t>
      </w:r>
      <w:r w:rsidR="00342206" w:rsidRPr="00044A74">
        <w:rPr>
          <w:sz w:val="22"/>
          <w:szCs w:val="22"/>
        </w:rPr>
        <w:t>e</w:t>
      </w:r>
      <w:r w:rsidRPr="00044A74">
        <w:rPr>
          <w:sz w:val="22"/>
          <w:szCs w:val="22"/>
        </w:rPr>
        <w:t xml:space="preserve"> that the offer is safe and sustainable.</w:t>
      </w:r>
      <w:r w:rsidR="00342206" w:rsidRPr="00044A74">
        <w:rPr>
          <w:sz w:val="22"/>
          <w:szCs w:val="22"/>
        </w:rPr>
        <w:t xml:space="preserve"> We are working with educational settings to support parents to feel confident about returning to school.</w:t>
      </w:r>
    </w:p>
    <w:p w14:paraId="7D18F5CD" w14:textId="77777777" w:rsidR="00342206" w:rsidRPr="00044A74" w:rsidRDefault="00342206" w:rsidP="00BD46F1">
      <w:pPr>
        <w:pStyle w:val="Default"/>
        <w:rPr>
          <w:sz w:val="22"/>
          <w:szCs w:val="22"/>
        </w:rPr>
      </w:pPr>
    </w:p>
    <w:p w14:paraId="5D1F2D7C" w14:textId="0E0C2C05" w:rsidR="00BD46F1" w:rsidRPr="00044A74" w:rsidRDefault="00BD46F1" w:rsidP="00BD46F1">
      <w:pPr>
        <w:pStyle w:val="Default"/>
        <w:rPr>
          <w:sz w:val="22"/>
          <w:szCs w:val="22"/>
        </w:rPr>
      </w:pPr>
    </w:p>
    <w:p w14:paraId="362C2D06" w14:textId="4303E743" w:rsidR="00342206" w:rsidRPr="00044A74" w:rsidRDefault="00342206" w:rsidP="006A45F1">
      <w:pPr>
        <w:pStyle w:val="Default"/>
        <w:rPr>
          <w:sz w:val="22"/>
          <w:szCs w:val="22"/>
        </w:rPr>
      </w:pPr>
    </w:p>
    <w:p w14:paraId="789B006A" w14:textId="77777777" w:rsidR="008D1227" w:rsidRPr="00044A74" w:rsidRDefault="008D1227" w:rsidP="006A45F1">
      <w:pPr>
        <w:pStyle w:val="Default"/>
        <w:rPr>
          <w:b/>
          <w:sz w:val="22"/>
          <w:szCs w:val="22"/>
          <w:u w:val="single"/>
        </w:rPr>
      </w:pPr>
    </w:p>
    <w:p w14:paraId="07CBC1C5" w14:textId="3AEEDCD7" w:rsidR="00342206" w:rsidRPr="00044A74" w:rsidRDefault="00342206" w:rsidP="006A45F1">
      <w:pPr>
        <w:pStyle w:val="Default"/>
        <w:rPr>
          <w:b/>
          <w:sz w:val="22"/>
          <w:szCs w:val="22"/>
          <w:u w:val="single"/>
        </w:rPr>
      </w:pPr>
      <w:r w:rsidRPr="00044A74">
        <w:rPr>
          <w:b/>
          <w:sz w:val="22"/>
          <w:szCs w:val="22"/>
          <w:u w:val="single"/>
        </w:rPr>
        <w:lastRenderedPageBreak/>
        <w:t>Requirement to make reasonable endeavours to deliver the provision listed in the EHC Plan.</w:t>
      </w:r>
    </w:p>
    <w:p w14:paraId="243A6AFE" w14:textId="2985588C" w:rsidR="00D16139" w:rsidRPr="00E23FCA" w:rsidRDefault="00D16139" w:rsidP="00BD46F1">
      <w:pPr>
        <w:pStyle w:val="Default"/>
        <w:rPr>
          <w:sz w:val="22"/>
          <w:szCs w:val="22"/>
        </w:rPr>
      </w:pPr>
      <w:r w:rsidRPr="00E23FCA">
        <w:rPr>
          <w:sz w:val="22"/>
          <w:szCs w:val="22"/>
        </w:rPr>
        <w:t>There have been temporary changes to the law, taking into account that not all of the provision in your child or young person’s EHC Plan can be delivered or that it has to be delivered in a different way.</w:t>
      </w:r>
      <w:r w:rsidR="00093192">
        <w:rPr>
          <w:sz w:val="22"/>
          <w:szCs w:val="22"/>
        </w:rPr>
        <w:br/>
      </w:r>
    </w:p>
    <w:p w14:paraId="7B074F49" w14:textId="034CDA85" w:rsidR="004630BF" w:rsidRPr="00044A74" w:rsidRDefault="00CC0110" w:rsidP="00BD46F1">
      <w:pPr>
        <w:pStyle w:val="Default"/>
        <w:rPr>
          <w:sz w:val="22"/>
          <w:szCs w:val="22"/>
        </w:rPr>
      </w:pPr>
      <w:r w:rsidRPr="00044A74">
        <w:rPr>
          <w:sz w:val="22"/>
          <w:szCs w:val="22"/>
        </w:rPr>
        <w:t xml:space="preserve">The government has advised </w:t>
      </w:r>
      <w:r w:rsidR="00342206" w:rsidRPr="00044A74">
        <w:rPr>
          <w:sz w:val="22"/>
          <w:szCs w:val="22"/>
        </w:rPr>
        <w:t>that</w:t>
      </w:r>
      <w:r w:rsidRPr="00044A74">
        <w:rPr>
          <w:sz w:val="22"/>
          <w:szCs w:val="22"/>
        </w:rPr>
        <w:t xml:space="preserve"> reasonable endeavours need to be applied </w:t>
      </w:r>
      <w:r w:rsidR="00BC75CB" w:rsidRPr="00044A74">
        <w:rPr>
          <w:sz w:val="22"/>
          <w:szCs w:val="22"/>
        </w:rPr>
        <w:t>with regards to</w:t>
      </w:r>
      <w:r w:rsidR="00342206" w:rsidRPr="00044A74">
        <w:rPr>
          <w:sz w:val="22"/>
          <w:szCs w:val="22"/>
        </w:rPr>
        <w:t xml:space="preserve"> the delivery</w:t>
      </w:r>
      <w:r w:rsidR="00BC75CB" w:rsidRPr="00044A74">
        <w:rPr>
          <w:sz w:val="22"/>
          <w:szCs w:val="22"/>
        </w:rPr>
        <w:t xml:space="preserve"> the provision listed in your child’s EHC Plan (section F and G). </w:t>
      </w:r>
      <w:r w:rsidR="00BD46F1" w:rsidRPr="00044A74">
        <w:rPr>
          <w:sz w:val="22"/>
          <w:szCs w:val="22"/>
        </w:rPr>
        <w:t xml:space="preserve">For example, there </w:t>
      </w:r>
      <w:r w:rsidR="0004764E" w:rsidRPr="00044A74">
        <w:rPr>
          <w:sz w:val="22"/>
          <w:szCs w:val="22"/>
        </w:rPr>
        <w:t xml:space="preserve">may be </w:t>
      </w:r>
      <w:r w:rsidR="00BD46F1" w:rsidRPr="00044A74">
        <w:rPr>
          <w:sz w:val="22"/>
          <w:szCs w:val="22"/>
        </w:rPr>
        <w:t>situations where schools</w:t>
      </w:r>
      <w:r w:rsidR="009D7439" w:rsidRPr="00044A74">
        <w:rPr>
          <w:sz w:val="22"/>
          <w:szCs w:val="22"/>
        </w:rPr>
        <w:t xml:space="preserve"> or </w:t>
      </w:r>
      <w:r w:rsidR="00B07DBC" w:rsidRPr="00044A74">
        <w:rPr>
          <w:sz w:val="22"/>
          <w:szCs w:val="22"/>
        </w:rPr>
        <w:t xml:space="preserve">health </w:t>
      </w:r>
      <w:r w:rsidR="009D7439" w:rsidRPr="00044A74">
        <w:rPr>
          <w:sz w:val="22"/>
          <w:szCs w:val="22"/>
        </w:rPr>
        <w:t>services</w:t>
      </w:r>
      <w:r w:rsidR="00BD46F1" w:rsidRPr="00044A74">
        <w:rPr>
          <w:sz w:val="22"/>
          <w:szCs w:val="22"/>
        </w:rPr>
        <w:t xml:space="preserve"> have not had </w:t>
      </w:r>
      <w:r w:rsidR="004630BF" w:rsidRPr="00044A74">
        <w:rPr>
          <w:sz w:val="22"/>
          <w:szCs w:val="22"/>
        </w:rPr>
        <w:t>enough staff to deliver the provision in the same way</w:t>
      </w:r>
      <w:r w:rsidR="00342206" w:rsidRPr="00044A74">
        <w:rPr>
          <w:sz w:val="22"/>
          <w:szCs w:val="22"/>
        </w:rPr>
        <w:t xml:space="preserve"> and</w:t>
      </w:r>
      <w:r w:rsidR="009D7439" w:rsidRPr="00044A74">
        <w:rPr>
          <w:sz w:val="22"/>
          <w:szCs w:val="22"/>
        </w:rPr>
        <w:t xml:space="preserve"> services </w:t>
      </w:r>
      <w:r w:rsidR="0004764E" w:rsidRPr="00044A74">
        <w:rPr>
          <w:sz w:val="22"/>
          <w:szCs w:val="22"/>
        </w:rPr>
        <w:t xml:space="preserve">may be using different ways of delivering </w:t>
      </w:r>
      <w:r w:rsidR="004630BF" w:rsidRPr="00044A74">
        <w:rPr>
          <w:sz w:val="22"/>
          <w:szCs w:val="22"/>
        </w:rPr>
        <w:t>provision</w:t>
      </w:r>
      <w:r w:rsidR="00342206" w:rsidRPr="00044A74">
        <w:rPr>
          <w:sz w:val="22"/>
          <w:szCs w:val="22"/>
        </w:rPr>
        <w:t>,</w:t>
      </w:r>
      <w:r w:rsidR="004630BF" w:rsidRPr="00044A74">
        <w:rPr>
          <w:sz w:val="22"/>
          <w:szCs w:val="22"/>
        </w:rPr>
        <w:t xml:space="preserve"> </w:t>
      </w:r>
      <w:r w:rsidR="0004764E" w:rsidRPr="00044A74">
        <w:rPr>
          <w:sz w:val="22"/>
          <w:szCs w:val="22"/>
        </w:rPr>
        <w:t>such as video consultations</w:t>
      </w:r>
      <w:r w:rsidR="004630BF" w:rsidRPr="00044A74">
        <w:rPr>
          <w:sz w:val="22"/>
          <w:szCs w:val="22"/>
        </w:rPr>
        <w:t>.</w:t>
      </w:r>
      <w:r w:rsidR="00BD46F1" w:rsidRPr="00044A74">
        <w:rPr>
          <w:sz w:val="22"/>
          <w:szCs w:val="22"/>
        </w:rPr>
        <w:t xml:space="preserve"> These situations are likely to continue for some time</w:t>
      </w:r>
      <w:r w:rsidR="004630BF" w:rsidRPr="00044A74">
        <w:rPr>
          <w:sz w:val="22"/>
          <w:szCs w:val="22"/>
        </w:rPr>
        <w:t>, h</w:t>
      </w:r>
      <w:r w:rsidR="00BD46F1" w:rsidRPr="00044A74">
        <w:rPr>
          <w:sz w:val="22"/>
          <w:szCs w:val="22"/>
        </w:rPr>
        <w:t xml:space="preserve">owever, the local authority and the </w:t>
      </w:r>
      <w:r w:rsidR="00BC75CB" w:rsidRPr="00044A74">
        <w:rPr>
          <w:sz w:val="22"/>
          <w:szCs w:val="22"/>
        </w:rPr>
        <w:t>CCG will</w:t>
      </w:r>
      <w:r w:rsidR="00B07DBC" w:rsidRPr="00044A74">
        <w:rPr>
          <w:sz w:val="22"/>
          <w:szCs w:val="22"/>
        </w:rPr>
        <w:t xml:space="preserve"> work with</w:t>
      </w:r>
      <w:r w:rsidR="00C559F4" w:rsidRPr="00044A74">
        <w:rPr>
          <w:sz w:val="22"/>
          <w:szCs w:val="22"/>
        </w:rPr>
        <w:t xml:space="preserve"> all</w:t>
      </w:r>
      <w:r w:rsidR="00B07DBC" w:rsidRPr="00044A74">
        <w:rPr>
          <w:sz w:val="22"/>
          <w:szCs w:val="22"/>
        </w:rPr>
        <w:t xml:space="preserve"> providers to </w:t>
      </w:r>
      <w:r w:rsidR="00BC75CB" w:rsidRPr="00044A74">
        <w:rPr>
          <w:sz w:val="22"/>
          <w:szCs w:val="22"/>
        </w:rPr>
        <w:t>ensure</w:t>
      </w:r>
      <w:r w:rsidR="00BD46F1" w:rsidRPr="00044A74">
        <w:rPr>
          <w:sz w:val="22"/>
          <w:szCs w:val="22"/>
        </w:rPr>
        <w:t xml:space="preserve"> reasonable endeavours </w:t>
      </w:r>
      <w:r w:rsidR="00BC75CB" w:rsidRPr="00044A74">
        <w:rPr>
          <w:sz w:val="22"/>
          <w:szCs w:val="22"/>
        </w:rPr>
        <w:t xml:space="preserve">are applied in </w:t>
      </w:r>
      <w:r w:rsidR="00BD46F1" w:rsidRPr="00044A74">
        <w:rPr>
          <w:sz w:val="22"/>
          <w:szCs w:val="22"/>
        </w:rPr>
        <w:t>deliver</w:t>
      </w:r>
      <w:r w:rsidR="00BC75CB" w:rsidRPr="00044A74">
        <w:rPr>
          <w:sz w:val="22"/>
          <w:szCs w:val="22"/>
        </w:rPr>
        <w:t>ing provision</w:t>
      </w:r>
      <w:r w:rsidR="00C559F4" w:rsidRPr="00044A74">
        <w:rPr>
          <w:sz w:val="22"/>
          <w:szCs w:val="22"/>
        </w:rPr>
        <w:t xml:space="preserve">s to your child </w:t>
      </w:r>
      <w:r w:rsidR="004D70E9" w:rsidRPr="00044A74">
        <w:rPr>
          <w:sz w:val="22"/>
          <w:szCs w:val="22"/>
        </w:rPr>
        <w:t xml:space="preserve">and that these reasonable endeavours and changes to the delivery of the </w:t>
      </w:r>
      <w:r w:rsidR="004630BF" w:rsidRPr="00044A74">
        <w:rPr>
          <w:sz w:val="22"/>
          <w:szCs w:val="22"/>
        </w:rPr>
        <w:t>EHC Plan</w:t>
      </w:r>
      <w:r w:rsidR="004D70E9" w:rsidRPr="00044A74">
        <w:rPr>
          <w:sz w:val="22"/>
          <w:szCs w:val="22"/>
        </w:rPr>
        <w:t xml:space="preserve"> are discussed with you</w:t>
      </w:r>
      <w:r w:rsidR="00BD46F1" w:rsidRPr="00044A74">
        <w:rPr>
          <w:sz w:val="22"/>
          <w:szCs w:val="22"/>
        </w:rPr>
        <w:t xml:space="preserve">. </w:t>
      </w:r>
      <w:r w:rsidR="004630BF" w:rsidRPr="00044A74">
        <w:rPr>
          <w:sz w:val="22"/>
          <w:szCs w:val="22"/>
        </w:rPr>
        <w:t xml:space="preserve"> Across the local area, there have been some </w:t>
      </w:r>
      <w:r w:rsidR="00BD46F1" w:rsidRPr="00044A74">
        <w:rPr>
          <w:sz w:val="22"/>
          <w:szCs w:val="22"/>
        </w:rPr>
        <w:t>innovative ways in which therapy has been delivered to pupils</w:t>
      </w:r>
      <w:r w:rsidR="00D84327" w:rsidRPr="00044A74">
        <w:rPr>
          <w:sz w:val="22"/>
          <w:szCs w:val="22"/>
        </w:rPr>
        <w:t xml:space="preserve"> using video</w:t>
      </w:r>
      <w:r w:rsidR="004D70E9" w:rsidRPr="00044A74">
        <w:rPr>
          <w:sz w:val="22"/>
          <w:szCs w:val="22"/>
        </w:rPr>
        <w:t>s</w:t>
      </w:r>
      <w:r w:rsidR="00BD46F1" w:rsidRPr="00044A74">
        <w:rPr>
          <w:sz w:val="22"/>
          <w:szCs w:val="22"/>
        </w:rPr>
        <w:t xml:space="preserve"> and </w:t>
      </w:r>
      <w:r w:rsidR="004D70E9" w:rsidRPr="00044A74">
        <w:rPr>
          <w:sz w:val="22"/>
          <w:szCs w:val="22"/>
        </w:rPr>
        <w:t xml:space="preserve">other methods, such as workshops for parents on sensory </w:t>
      </w:r>
      <w:r w:rsidR="00626A99" w:rsidRPr="00044A74">
        <w:rPr>
          <w:sz w:val="22"/>
          <w:szCs w:val="22"/>
        </w:rPr>
        <w:t>processing</w:t>
      </w:r>
      <w:r w:rsidR="00093192">
        <w:rPr>
          <w:sz w:val="22"/>
          <w:szCs w:val="22"/>
        </w:rPr>
        <w:t xml:space="preserve"> and we hop</w:t>
      </w:r>
      <w:r w:rsidR="00B84C26">
        <w:rPr>
          <w:sz w:val="22"/>
          <w:szCs w:val="22"/>
        </w:rPr>
        <w:t>e</w:t>
      </w:r>
      <w:r w:rsidR="00093192">
        <w:rPr>
          <w:sz w:val="22"/>
          <w:szCs w:val="22"/>
        </w:rPr>
        <w:t xml:space="preserve"> that this has been of support</w:t>
      </w:r>
      <w:r w:rsidR="00626A99" w:rsidRPr="00044A74">
        <w:rPr>
          <w:sz w:val="22"/>
          <w:szCs w:val="22"/>
        </w:rPr>
        <w:t>.</w:t>
      </w:r>
      <w:r w:rsidR="004D70E9" w:rsidRPr="00044A74">
        <w:rPr>
          <w:sz w:val="22"/>
          <w:szCs w:val="22"/>
        </w:rPr>
        <w:t xml:space="preserve"> </w:t>
      </w:r>
    </w:p>
    <w:p w14:paraId="6651C66D" w14:textId="77777777" w:rsidR="00626A99" w:rsidRPr="00044A74" w:rsidRDefault="00626A99" w:rsidP="00BD46F1">
      <w:pPr>
        <w:pStyle w:val="Default"/>
        <w:rPr>
          <w:sz w:val="22"/>
          <w:szCs w:val="22"/>
        </w:rPr>
      </w:pPr>
    </w:p>
    <w:p w14:paraId="3B2C70FF" w14:textId="5D05E4DC" w:rsidR="00342206" w:rsidRPr="00044A74" w:rsidRDefault="00342206" w:rsidP="00BD46F1">
      <w:pPr>
        <w:pStyle w:val="Default"/>
        <w:rPr>
          <w:b/>
          <w:sz w:val="22"/>
          <w:szCs w:val="22"/>
          <w:u w:val="single"/>
        </w:rPr>
      </w:pPr>
      <w:r w:rsidRPr="00044A74">
        <w:rPr>
          <w:b/>
          <w:sz w:val="22"/>
          <w:szCs w:val="22"/>
          <w:u w:val="single"/>
        </w:rPr>
        <w:t>Annual Reviews and new school placements</w:t>
      </w:r>
    </w:p>
    <w:p w14:paraId="6279A944" w14:textId="3379218A" w:rsidR="00BD46F1" w:rsidRPr="00044A74" w:rsidRDefault="00BD46F1" w:rsidP="00BD46F1">
      <w:pPr>
        <w:pStyle w:val="Default"/>
        <w:rPr>
          <w:sz w:val="22"/>
          <w:szCs w:val="22"/>
        </w:rPr>
      </w:pPr>
      <w:r w:rsidRPr="00044A74">
        <w:rPr>
          <w:sz w:val="22"/>
          <w:szCs w:val="22"/>
        </w:rPr>
        <w:t>There have been no changes to the law on Annual Reviews of EHC plans. Annual Reviews should therefore still go ahead, although in a different format. Meetings will be held virtually or via conference calls or video links rather than in school. Some reports from professionals may be delayed</w:t>
      </w:r>
      <w:r w:rsidR="00093192">
        <w:rPr>
          <w:sz w:val="22"/>
          <w:szCs w:val="22"/>
        </w:rPr>
        <w:t xml:space="preserve"> </w:t>
      </w:r>
      <w:r w:rsidRPr="00044A74">
        <w:rPr>
          <w:sz w:val="22"/>
          <w:szCs w:val="22"/>
        </w:rPr>
        <w:t xml:space="preserve">but our aim is to have them available in time whenever possible. </w:t>
      </w:r>
      <w:r w:rsidR="00B07DBC" w:rsidRPr="00044A74">
        <w:rPr>
          <w:sz w:val="22"/>
          <w:szCs w:val="22"/>
        </w:rPr>
        <w:t>We also know that some families have said they do not want to go ahead with the Annual Review during the pandemic and we will of course respect these wishes.</w:t>
      </w:r>
      <w:r w:rsidR="004D70E9" w:rsidRPr="00044A74">
        <w:rPr>
          <w:sz w:val="22"/>
          <w:szCs w:val="22"/>
        </w:rPr>
        <w:t xml:space="preserve"> </w:t>
      </w:r>
    </w:p>
    <w:p w14:paraId="7F484784" w14:textId="77777777" w:rsidR="00342206" w:rsidRPr="00044A74" w:rsidRDefault="00342206" w:rsidP="00BD46F1">
      <w:pPr>
        <w:pStyle w:val="Default"/>
        <w:rPr>
          <w:sz w:val="22"/>
          <w:szCs w:val="22"/>
        </w:rPr>
      </w:pPr>
    </w:p>
    <w:p w14:paraId="0DEAEEA2" w14:textId="4972108D" w:rsidR="004D70E9" w:rsidRPr="00044A74" w:rsidRDefault="009B01B5" w:rsidP="00BD46F1">
      <w:pPr>
        <w:pStyle w:val="Default"/>
        <w:rPr>
          <w:sz w:val="22"/>
          <w:szCs w:val="22"/>
        </w:rPr>
      </w:pPr>
      <w:r w:rsidRPr="00044A74">
        <w:rPr>
          <w:sz w:val="22"/>
          <w:szCs w:val="22"/>
        </w:rPr>
        <w:t xml:space="preserve">The law related to </w:t>
      </w:r>
      <w:r w:rsidR="00903C42" w:rsidRPr="00044A74">
        <w:rPr>
          <w:sz w:val="22"/>
          <w:szCs w:val="22"/>
        </w:rPr>
        <w:t xml:space="preserve">further </w:t>
      </w:r>
      <w:r w:rsidRPr="00044A74">
        <w:rPr>
          <w:sz w:val="22"/>
          <w:szCs w:val="22"/>
        </w:rPr>
        <w:t xml:space="preserve">statutory work such </w:t>
      </w:r>
      <w:r w:rsidR="00903C42" w:rsidRPr="00044A74">
        <w:rPr>
          <w:sz w:val="22"/>
          <w:szCs w:val="22"/>
        </w:rPr>
        <w:t>as p</w:t>
      </w:r>
      <w:r w:rsidRPr="00044A74">
        <w:rPr>
          <w:sz w:val="22"/>
          <w:szCs w:val="22"/>
        </w:rPr>
        <w:t xml:space="preserve">lacement consultations and </w:t>
      </w:r>
      <w:r w:rsidR="00903C42" w:rsidRPr="00044A74">
        <w:rPr>
          <w:sz w:val="22"/>
          <w:szCs w:val="22"/>
        </w:rPr>
        <w:t xml:space="preserve">securing a new school placement has also not changed. </w:t>
      </w:r>
      <w:r w:rsidRPr="00044A74">
        <w:rPr>
          <w:sz w:val="22"/>
          <w:szCs w:val="22"/>
        </w:rPr>
        <w:t xml:space="preserve"> </w:t>
      </w:r>
    </w:p>
    <w:p w14:paraId="705F7862" w14:textId="4629B652" w:rsidR="004630BF" w:rsidRPr="00044A74" w:rsidRDefault="004630BF" w:rsidP="00BD46F1">
      <w:pPr>
        <w:pStyle w:val="Default"/>
        <w:rPr>
          <w:b/>
          <w:sz w:val="22"/>
          <w:szCs w:val="22"/>
          <w:u w:val="single"/>
        </w:rPr>
      </w:pPr>
    </w:p>
    <w:p w14:paraId="599ABE45" w14:textId="622B4FD8" w:rsidR="00044A74" w:rsidRPr="00044A74" w:rsidRDefault="00342206" w:rsidP="00BD46F1">
      <w:pPr>
        <w:pStyle w:val="Default"/>
        <w:rPr>
          <w:b/>
          <w:sz w:val="22"/>
          <w:szCs w:val="22"/>
          <w:u w:val="single"/>
        </w:rPr>
      </w:pPr>
      <w:r w:rsidRPr="00044A74">
        <w:rPr>
          <w:b/>
          <w:sz w:val="22"/>
          <w:szCs w:val="22"/>
          <w:u w:val="single"/>
        </w:rPr>
        <w:t>EHC Needs Assessments</w:t>
      </w:r>
    </w:p>
    <w:p w14:paraId="4FF9EE26" w14:textId="64A8EFBC" w:rsidR="00903C42" w:rsidRPr="00044A74" w:rsidRDefault="00903C42" w:rsidP="00BD46F1">
      <w:pPr>
        <w:pStyle w:val="Default"/>
        <w:rPr>
          <w:sz w:val="22"/>
          <w:szCs w:val="22"/>
        </w:rPr>
      </w:pPr>
      <w:r w:rsidRPr="00044A74">
        <w:rPr>
          <w:sz w:val="22"/>
          <w:szCs w:val="22"/>
        </w:rPr>
        <w:t>EHC Needs Assessments continue to be carried out even though the</w:t>
      </w:r>
      <w:r w:rsidR="00E93B61" w:rsidRPr="00044A74">
        <w:rPr>
          <w:sz w:val="22"/>
          <w:szCs w:val="22"/>
        </w:rPr>
        <w:t xml:space="preserve"> assessments have to be done differently and much more assessment work is taking place in the ‘virtual space</w:t>
      </w:r>
      <w:r w:rsidR="00093192">
        <w:rPr>
          <w:sz w:val="22"/>
          <w:szCs w:val="22"/>
        </w:rPr>
        <w:t>.’</w:t>
      </w:r>
      <w:r w:rsidR="00E93B61" w:rsidRPr="00044A74">
        <w:rPr>
          <w:sz w:val="22"/>
          <w:szCs w:val="22"/>
        </w:rPr>
        <w:t xml:space="preserve"> </w:t>
      </w:r>
    </w:p>
    <w:p w14:paraId="473416DA" w14:textId="1AA7BC1D" w:rsidR="00E93B61" w:rsidRPr="00044A74" w:rsidRDefault="00E93B61" w:rsidP="00BD46F1">
      <w:pPr>
        <w:pStyle w:val="Default"/>
        <w:rPr>
          <w:sz w:val="22"/>
          <w:szCs w:val="22"/>
        </w:rPr>
      </w:pPr>
    </w:p>
    <w:p w14:paraId="075E7C8F" w14:textId="081734AC" w:rsidR="008D1227" w:rsidRPr="00044A74" w:rsidRDefault="0048431B" w:rsidP="00BD46F1">
      <w:pPr>
        <w:pStyle w:val="Default"/>
        <w:rPr>
          <w:b/>
          <w:sz w:val="22"/>
          <w:szCs w:val="22"/>
          <w:u w:val="single"/>
        </w:rPr>
      </w:pPr>
      <w:r w:rsidRPr="00044A74">
        <w:rPr>
          <w:b/>
          <w:sz w:val="22"/>
          <w:szCs w:val="22"/>
          <w:u w:val="single"/>
        </w:rPr>
        <w:t>Engagement from educational settings for children working at home</w:t>
      </w:r>
    </w:p>
    <w:p w14:paraId="7CC19CD6" w14:textId="585858CE" w:rsidR="0048431B" w:rsidRPr="00044A74" w:rsidRDefault="0048431B" w:rsidP="00BD46F1">
      <w:pPr>
        <w:pStyle w:val="Default"/>
        <w:rPr>
          <w:sz w:val="22"/>
          <w:szCs w:val="22"/>
        </w:rPr>
      </w:pPr>
      <w:r w:rsidRPr="00044A74">
        <w:rPr>
          <w:sz w:val="22"/>
          <w:szCs w:val="22"/>
        </w:rPr>
        <w:t>For children and young people at home, staff from their usual education setting should be in contact at least once a week. This will be to provide work or activities, suggest other resources or support and to check on progress. This may be via email, telephone, or via video</w:t>
      </w:r>
      <w:r w:rsidR="00B84C26">
        <w:rPr>
          <w:sz w:val="22"/>
          <w:szCs w:val="22"/>
        </w:rPr>
        <w:t xml:space="preserve"> </w:t>
      </w:r>
      <w:r w:rsidRPr="00044A74">
        <w:rPr>
          <w:sz w:val="22"/>
          <w:szCs w:val="22"/>
        </w:rPr>
        <w:t>link. The organisations who provide our health and therapy support for children and young people in Bexley are continuing to contact families directly to organise and provide support.</w:t>
      </w:r>
    </w:p>
    <w:p w14:paraId="593D90CD" w14:textId="77777777" w:rsidR="0048431B" w:rsidRPr="00044A74" w:rsidRDefault="0048431B" w:rsidP="00BD46F1">
      <w:pPr>
        <w:pStyle w:val="Default"/>
        <w:rPr>
          <w:b/>
          <w:sz w:val="22"/>
          <w:szCs w:val="22"/>
          <w:u w:val="single"/>
        </w:rPr>
      </w:pPr>
    </w:p>
    <w:p w14:paraId="4466A1E9" w14:textId="77777777" w:rsidR="00805DCC" w:rsidRPr="00805DCC" w:rsidRDefault="0048431B" w:rsidP="0048431B">
      <w:pPr>
        <w:pStyle w:val="Default"/>
        <w:rPr>
          <w:b/>
          <w:sz w:val="22"/>
          <w:szCs w:val="22"/>
        </w:rPr>
      </w:pPr>
      <w:r w:rsidRPr="00805DCC">
        <w:rPr>
          <w:b/>
          <w:sz w:val="22"/>
          <w:szCs w:val="22"/>
          <w:u w:val="single"/>
        </w:rPr>
        <w:t>Arrangements for transition</w:t>
      </w:r>
      <w:r w:rsidR="00B84C26" w:rsidRPr="00805DCC">
        <w:rPr>
          <w:b/>
          <w:sz w:val="22"/>
          <w:szCs w:val="22"/>
        </w:rPr>
        <w:t xml:space="preserve"> </w:t>
      </w:r>
    </w:p>
    <w:p w14:paraId="57ACFC47" w14:textId="3B22E2E1" w:rsidR="0048431B" w:rsidRPr="00044A74" w:rsidRDefault="00B84C26" w:rsidP="0048431B">
      <w:pPr>
        <w:pStyle w:val="Default"/>
        <w:rPr>
          <w:color w:val="auto"/>
          <w:sz w:val="22"/>
          <w:szCs w:val="22"/>
        </w:rPr>
      </w:pPr>
      <w:r>
        <w:rPr>
          <w:sz w:val="22"/>
          <w:szCs w:val="22"/>
        </w:rPr>
        <w:t>Fo</w:t>
      </w:r>
      <w:r w:rsidRPr="00044A74">
        <w:rPr>
          <w:sz w:val="22"/>
          <w:szCs w:val="22"/>
        </w:rPr>
        <w:t>r</w:t>
      </w:r>
      <w:r w:rsidR="0048431B" w:rsidRPr="00044A74">
        <w:rPr>
          <w:sz w:val="22"/>
          <w:szCs w:val="22"/>
        </w:rPr>
        <w:t xml:space="preserve"> many children and young people with</w:t>
      </w:r>
      <w:r w:rsidR="00C05FD0">
        <w:rPr>
          <w:sz w:val="22"/>
          <w:szCs w:val="22"/>
        </w:rPr>
        <w:t xml:space="preserve"> </w:t>
      </w:r>
      <w:r w:rsidR="00093192" w:rsidRPr="00044A74">
        <w:rPr>
          <w:sz w:val="22"/>
          <w:szCs w:val="22"/>
        </w:rPr>
        <w:t>S</w:t>
      </w:r>
      <w:r w:rsidR="00093192">
        <w:rPr>
          <w:sz w:val="22"/>
          <w:szCs w:val="22"/>
        </w:rPr>
        <w:t>pecial Ed</w:t>
      </w:r>
      <w:r>
        <w:rPr>
          <w:sz w:val="22"/>
          <w:szCs w:val="22"/>
        </w:rPr>
        <w:t>u</w:t>
      </w:r>
      <w:r w:rsidR="00093192">
        <w:rPr>
          <w:sz w:val="22"/>
          <w:szCs w:val="22"/>
        </w:rPr>
        <w:t>cation Needs or Disabilities</w:t>
      </w:r>
      <w:r w:rsidR="0048431B" w:rsidRPr="00044A74">
        <w:rPr>
          <w:sz w:val="22"/>
          <w:szCs w:val="22"/>
        </w:rPr>
        <w:t>, returning to their nursery, school or college will be another transition and we know that this will be an anxious time, given the current situation.  Settings must make reasonable adjustments to accommodate those with S</w:t>
      </w:r>
      <w:r w:rsidR="00093192">
        <w:rPr>
          <w:sz w:val="22"/>
          <w:szCs w:val="22"/>
        </w:rPr>
        <w:t>pecial Ed</w:t>
      </w:r>
      <w:r>
        <w:rPr>
          <w:sz w:val="22"/>
          <w:szCs w:val="22"/>
        </w:rPr>
        <w:t>u</w:t>
      </w:r>
      <w:r w:rsidR="00093192">
        <w:rPr>
          <w:sz w:val="22"/>
          <w:szCs w:val="22"/>
        </w:rPr>
        <w:t>cation Needs or Disabilities</w:t>
      </w:r>
      <w:r w:rsidR="0048431B" w:rsidRPr="00044A74">
        <w:rPr>
          <w:sz w:val="22"/>
          <w:szCs w:val="22"/>
        </w:rPr>
        <w:t xml:space="preserve"> to </w:t>
      </w:r>
      <w:r w:rsidR="0048431B" w:rsidRPr="00044A74">
        <w:rPr>
          <w:color w:val="auto"/>
          <w:sz w:val="22"/>
          <w:szCs w:val="22"/>
        </w:rPr>
        <w:t>ensure they can re-integrate safely and effectively. Staff will continue to work hard and plan the best way to provide learning and support whilst following the government’s current advice to ensure social distancing. This may include either a delayed, phased or part-time return</w:t>
      </w:r>
      <w:r w:rsidR="00716138" w:rsidRPr="00044A74">
        <w:rPr>
          <w:color w:val="auto"/>
          <w:sz w:val="22"/>
          <w:szCs w:val="22"/>
        </w:rPr>
        <w:t xml:space="preserve">.  Please </w:t>
      </w:r>
      <w:r w:rsidR="0048431B" w:rsidRPr="00044A74">
        <w:rPr>
          <w:color w:val="auto"/>
          <w:sz w:val="22"/>
          <w:szCs w:val="22"/>
        </w:rPr>
        <w:t>keep talking with staff at your child’s school or education setting to ensure you can prepare your child or young person for the changes that will be in place.</w:t>
      </w:r>
    </w:p>
    <w:p w14:paraId="22571792" w14:textId="77777777" w:rsidR="0048431B" w:rsidRPr="00044A74" w:rsidRDefault="0048431B" w:rsidP="0048431B">
      <w:pPr>
        <w:pStyle w:val="Default"/>
        <w:rPr>
          <w:color w:val="auto"/>
          <w:sz w:val="22"/>
          <w:szCs w:val="22"/>
        </w:rPr>
      </w:pPr>
    </w:p>
    <w:p w14:paraId="02300579" w14:textId="77777777" w:rsidR="0048431B" w:rsidRPr="00044A74" w:rsidRDefault="0048431B" w:rsidP="0048431B">
      <w:pPr>
        <w:pStyle w:val="Default"/>
        <w:rPr>
          <w:sz w:val="22"/>
          <w:szCs w:val="22"/>
        </w:rPr>
      </w:pPr>
      <w:r w:rsidRPr="00044A74">
        <w:rPr>
          <w:color w:val="auto"/>
          <w:sz w:val="22"/>
          <w:szCs w:val="22"/>
        </w:rPr>
        <w:t xml:space="preserve">We are also thinking carefully about children and young people who are due </w:t>
      </w:r>
      <w:r w:rsidRPr="00044A74">
        <w:rPr>
          <w:sz w:val="22"/>
          <w:szCs w:val="22"/>
        </w:rPr>
        <w:t xml:space="preserve">to start new schools or colleges in September 2020, and for whom preparation for these changes may be disrupted. Schools and settings as well as support services such as our Specialist Advisory </w:t>
      </w:r>
      <w:r w:rsidRPr="00044A74">
        <w:rPr>
          <w:sz w:val="22"/>
          <w:szCs w:val="22"/>
        </w:rPr>
        <w:lastRenderedPageBreak/>
        <w:t xml:space="preserve">Team continue to work on a wide range of resources to support the transition process, ensuring we are making this important step of transition as positive and as smooth as it can be for your child/young person. </w:t>
      </w:r>
    </w:p>
    <w:p w14:paraId="1B75E173" w14:textId="4489BB73" w:rsidR="0048431B" w:rsidRPr="00044A74" w:rsidRDefault="0048431B" w:rsidP="00BD46F1">
      <w:pPr>
        <w:pStyle w:val="Default"/>
        <w:rPr>
          <w:sz w:val="22"/>
          <w:szCs w:val="22"/>
        </w:rPr>
      </w:pPr>
    </w:p>
    <w:p w14:paraId="72E8F75A" w14:textId="6C1D1859" w:rsidR="00716138" w:rsidRPr="00044A74" w:rsidRDefault="00716138" w:rsidP="00BD46F1">
      <w:pPr>
        <w:pStyle w:val="Default"/>
        <w:rPr>
          <w:b/>
          <w:sz w:val="22"/>
          <w:szCs w:val="22"/>
          <w:u w:val="single"/>
        </w:rPr>
      </w:pPr>
      <w:r w:rsidRPr="00044A74">
        <w:rPr>
          <w:b/>
          <w:sz w:val="22"/>
          <w:szCs w:val="22"/>
          <w:u w:val="single"/>
        </w:rPr>
        <w:t>Support for families</w:t>
      </w:r>
    </w:p>
    <w:p w14:paraId="7A58FC2C" w14:textId="77777777" w:rsidR="00716138" w:rsidRPr="00044A74" w:rsidRDefault="00716138" w:rsidP="00716138">
      <w:pPr>
        <w:pStyle w:val="Default"/>
        <w:rPr>
          <w:sz w:val="22"/>
          <w:szCs w:val="22"/>
        </w:rPr>
      </w:pPr>
      <w:r w:rsidRPr="00044A74">
        <w:rPr>
          <w:sz w:val="22"/>
          <w:szCs w:val="22"/>
        </w:rPr>
        <w:t xml:space="preserve">We have been listening to young people’s and families concerns during this difficult time and understand that levels of anxiety have increased for many.  We are doing additional work to plan for those children and young people, whether they have an EHC plan or not, who will have found the current events particularly difficult for their emotional wellbeing. We recognise the impact that this may have on returning to a school routine, when that happens. </w:t>
      </w:r>
    </w:p>
    <w:p w14:paraId="42CF16A0" w14:textId="77777777" w:rsidR="00716138" w:rsidRPr="00044A74" w:rsidRDefault="00716138" w:rsidP="00716138">
      <w:pPr>
        <w:pStyle w:val="Default"/>
        <w:rPr>
          <w:sz w:val="22"/>
          <w:szCs w:val="22"/>
        </w:rPr>
      </w:pPr>
    </w:p>
    <w:p w14:paraId="1DA3CEAB" w14:textId="77777777" w:rsidR="00716138" w:rsidRPr="00044A74" w:rsidRDefault="00716138" w:rsidP="00716138">
      <w:pPr>
        <w:pStyle w:val="Default"/>
        <w:rPr>
          <w:sz w:val="22"/>
          <w:szCs w:val="22"/>
        </w:rPr>
      </w:pPr>
      <w:r w:rsidRPr="00044A74">
        <w:rPr>
          <w:sz w:val="22"/>
          <w:szCs w:val="22"/>
        </w:rPr>
        <w:t>The Local Offer has a range of information and resources that you may find helpful including information on emotional wellbeing and transition.  These can be found at:</w:t>
      </w:r>
    </w:p>
    <w:p w14:paraId="303C4818" w14:textId="0CD83A36" w:rsidR="00716138" w:rsidRDefault="00716138" w:rsidP="00716138">
      <w:pPr>
        <w:pStyle w:val="Default"/>
        <w:rPr>
          <w:sz w:val="22"/>
          <w:szCs w:val="22"/>
          <w:lang w:val="en-US"/>
        </w:rPr>
      </w:pPr>
    </w:p>
    <w:p w14:paraId="5E3DDAEB" w14:textId="3136330C" w:rsidR="00673A0B" w:rsidRPr="00673A0B" w:rsidRDefault="00673A0B" w:rsidP="00716138">
      <w:pPr>
        <w:pStyle w:val="Default"/>
        <w:rPr>
          <w:sz w:val="20"/>
          <w:szCs w:val="22"/>
          <w:lang w:val="en-US"/>
        </w:rPr>
      </w:pPr>
      <w:r w:rsidRPr="00673A0B">
        <w:rPr>
          <w:sz w:val="20"/>
          <w:szCs w:val="22"/>
          <w:lang w:val="en-US"/>
        </w:rPr>
        <w:t xml:space="preserve">Bexley Local Offer - </w:t>
      </w:r>
      <w:hyperlink r:id="rId12" w:history="1">
        <w:r w:rsidRPr="00673A0B">
          <w:rPr>
            <w:rStyle w:val="Hyperlink"/>
            <w:sz w:val="20"/>
            <w:szCs w:val="22"/>
            <w:lang w:val="en-US"/>
          </w:rPr>
          <w:t>http://www.bexleylocaloffer.uk/#</w:t>
        </w:r>
      </w:hyperlink>
    </w:p>
    <w:p w14:paraId="63A1C04A" w14:textId="426CEEF9" w:rsidR="00673A0B" w:rsidRPr="00673A0B" w:rsidRDefault="00673A0B" w:rsidP="00716138">
      <w:pPr>
        <w:pStyle w:val="Default"/>
        <w:rPr>
          <w:sz w:val="20"/>
          <w:szCs w:val="22"/>
          <w:lang w:val="en-US"/>
        </w:rPr>
      </w:pPr>
      <w:r w:rsidRPr="00673A0B">
        <w:rPr>
          <w:sz w:val="20"/>
          <w:szCs w:val="22"/>
          <w:lang w:val="en-US"/>
        </w:rPr>
        <w:t xml:space="preserve">Bexley Local Offer – EHC Plan Section - </w:t>
      </w:r>
      <w:hyperlink r:id="rId13" w:history="1">
        <w:r w:rsidRPr="00673A0B">
          <w:rPr>
            <w:rStyle w:val="Hyperlink"/>
            <w:sz w:val="20"/>
            <w:szCs w:val="22"/>
            <w:lang w:val="en-US"/>
          </w:rPr>
          <w:t>http://www.bexleylocaloffer.uk/Services/category/270</w:t>
        </w:r>
      </w:hyperlink>
    </w:p>
    <w:p w14:paraId="718CC85B" w14:textId="77777777" w:rsidR="00673A0B" w:rsidRPr="00673A0B" w:rsidRDefault="00673A0B" w:rsidP="00673A0B">
      <w:pPr>
        <w:pStyle w:val="Default"/>
        <w:rPr>
          <w:sz w:val="20"/>
          <w:szCs w:val="22"/>
          <w:lang w:val="en-US"/>
        </w:rPr>
      </w:pPr>
      <w:r w:rsidRPr="00673A0B">
        <w:rPr>
          <w:sz w:val="20"/>
          <w:szCs w:val="22"/>
          <w:lang w:val="en-US"/>
        </w:rPr>
        <w:t xml:space="preserve">Bexley Local Offer – Coronavirus dedicated update page - </w:t>
      </w:r>
      <w:hyperlink r:id="rId14" w:history="1">
        <w:r w:rsidRPr="00673A0B">
          <w:rPr>
            <w:rStyle w:val="Hyperlink"/>
            <w:sz w:val="20"/>
            <w:szCs w:val="22"/>
            <w:lang w:val="en-US"/>
          </w:rPr>
          <w:t>http://www.bexleylocaloffer.uk/Page/16954</w:t>
        </w:r>
      </w:hyperlink>
    </w:p>
    <w:p w14:paraId="38904F70" w14:textId="6818931B" w:rsidR="0048431B" w:rsidRPr="00673A0B" w:rsidRDefault="0048431B" w:rsidP="00BD46F1">
      <w:pPr>
        <w:pStyle w:val="Default"/>
        <w:rPr>
          <w:sz w:val="6"/>
          <w:szCs w:val="22"/>
        </w:rPr>
      </w:pPr>
    </w:p>
    <w:p w14:paraId="11D06C0C" w14:textId="77777777" w:rsidR="00673A0B" w:rsidRPr="00044A74" w:rsidRDefault="00673A0B" w:rsidP="00BD46F1">
      <w:pPr>
        <w:pStyle w:val="Default"/>
        <w:rPr>
          <w:sz w:val="22"/>
          <w:szCs w:val="22"/>
        </w:rPr>
      </w:pPr>
    </w:p>
    <w:p w14:paraId="0FECF93F" w14:textId="5F1063E3" w:rsidR="00BD46F1" w:rsidRPr="00044A74" w:rsidRDefault="00BD46F1" w:rsidP="00BD46F1">
      <w:pPr>
        <w:pStyle w:val="Default"/>
        <w:rPr>
          <w:sz w:val="22"/>
          <w:szCs w:val="22"/>
        </w:rPr>
      </w:pPr>
      <w:r w:rsidRPr="00044A74">
        <w:rPr>
          <w:sz w:val="22"/>
          <w:szCs w:val="22"/>
        </w:rPr>
        <w:t xml:space="preserve">We would also like to thank you as parents/carers for doing your very best to support your children and young people during these difficult circumstances. </w:t>
      </w:r>
      <w:r w:rsidR="00E93B61" w:rsidRPr="00044A74">
        <w:rPr>
          <w:sz w:val="22"/>
          <w:szCs w:val="22"/>
        </w:rPr>
        <w:t xml:space="preserve">We know and appreciate it is a demanding time for you </w:t>
      </w:r>
      <w:r w:rsidR="001F3767" w:rsidRPr="00044A74">
        <w:rPr>
          <w:sz w:val="22"/>
          <w:szCs w:val="22"/>
        </w:rPr>
        <w:t xml:space="preserve">and your </w:t>
      </w:r>
      <w:r w:rsidR="006E61AF" w:rsidRPr="00044A74">
        <w:rPr>
          <w:sz w:val="22"/>
          <w:szCs w:val="22"/>
        </w:rPr>
        <w:t>family</w:t>
      </w:r>
      <w:r w:rsidR="001F3767" w:rsidRPr="00044A74">
        <w:rPr>
          <w:sz w:val="22"/>
          <w:szCs w:val="22"/>
        </w:rPr>
        <w:t>. E</w:t>
      </w:r>
      <w:r w:rsidRPr="00044A74">
        <w:rPr>
          <w:sz w:val="22"/>
          <w:szCs w:val="22"/>
        </w:rPr>
        <w:t xml:space="preserve">ducation, health and social care staff will continue to work </w:t>
      </w:r>
      <w:r w:rsidR="00716138" w:rsidRPr="00044A74">
        <w:rPr>
          <w:sz w:val="22"/>
          <w:szCs w:val="22"/>
        </w:rPr>
        <w:t xml:space="preserve">creatively </w:t>
      </w:r>
      <w:r w:rsidRPr="00044A74">
        <w:rPr>
          <w:sz w:val="22"/>
          <w:szCs w:val="22"/>
        </w:rPr>
        <w:t>with families, as well as children and young people to do what they can to provide support</w:t>
      </w:r>
      <w:r w:rsidR="00716138" w:rsidRPr="00044A74">
        <w:rPr>
          <w:sz w:val="22"/>
          <w:szCs w:val="22"/>
        </w:rPr>
        <w:t>, regardless of where and how education is being accessed at present.</w:t>
      </w:r>
      <w:r w:rsidRPr="00044A74">
        <w:rPr>
          <w:sz w:val="22"/>
          <w:szCs w:val="22"/>
        </w:rPr>
        <w:t xml:space="preserve"> </w:t>
      </w:r>
    </w:p>
    <w:p w14:paraId="1D9F06F4" w14:textId="77777777" w:rsidR="0027095C" w:rsidRPr="00044A74" w:rsidRDefault="0027095C" w:rsidP="00BD46F1">
      <w:pPr>
        <w:pStyle w:val="Default"/>
        <w:rPr>
          <w:sz w:val="22"/>
          <w:szCs w:val="22"/>
        </w:rPr>
      </w:pPr>
    </w:p>
    <w:p w14:paraId="5CE8CF40" w14:textId="77777777" w:rsidR="000607BD" w:rsidRPr="00044A74" w:rsidRDefault="000607BD" w:rsidP="00BD46F1">
      <w:pPr>
        <w:pStyle w:val="Default"/>
        <w:rPr>
          <w:sz w:val="22"/>
          <w:szCs w:val="22"/>
        </w:rPr>
      </w:pPr>
    </w:p>
    <w:p w14:paraId="6A63B6BE" w14:textId="6E34842B" w:rsidR="00BD46F1" w:rsidRPr="00044A74" w:rsidRDefault="00BD46F1" w:rsidP="00BD46F1">
      <w:pPr>
        <w:pStyle w:val="Default"/>
        <w:rPr>
          <w:sz w:val="22"/>
          <w:szCs w:val="22"/>
        </w:rPr>
      </w:pPr>
      <w:r w:rsidRPr="00044A74">
        <w:rPr>
          <w:sz w:val="22"/>
          <w:szCs w:val="22"/>
        </w:rPr>
        <w:t>If you have any questions about the support your child is receiving during this time, the best place to contact is their nursery, school or college. After you have done this, if you still</w:t>
      </w:r>
      <w:r w:rsidR="00B07DBC" w:rsidRPr="00044A74">
        <w:rPr>
          <w:sz w:val="22"/>
          <w:szCs w:val="22"/>
        </w:rPr>
        <w:t xml:space="preserve"> have any questions please make contact with your </w:t>
      </w:r>
      <w:r w:rsidR="00CC4B16" w:rsidRPr="00044A74">
        <w:rPr>
          <w:sz w:val="22"/>
          <w:szCs w:val="22"/>
        </w:rPr>
        <w:t>allocated</w:t>
      </w:r>
      <w:r w:rsidR="00FB4613" w:rsidRPr="00044A74">
        <w:rPr>
          <w:sz w:val="22"/>
          <w:szCs w:val="22"/>
        </w:rPr>
        <w:t xml:space="preserve"> SEN Case Officer </w:t>
      </w:r>
      <w:r w:rsidR="00CC4B16" w:rsidRPr="00044A74">
        <w:rPr>
          <w:sz w:val="22"/>
          <w:szCs w:val="22"/>
        </w:rPr>
        <w:t>or email</w:t>
      </w:r>
      <w:r w:rsidR="008D3A23">
        <w:rPr>
          <w:sz w:val="22"/>
          <w:szCs w:val="22"/>
        </w:rPr>
        <w:t xml:space="preserve"> the SEN business support team via:</w:t>
      </w:r>
    </w:p>
    <w:p w14:paraId="0A4A470E" w14:textId="77777777" w:rsidR="00641193" w:rsidRPr="00044A74" w:rsidRDefault="00641193" w:rsidP="00BD46F1">
      <w:pPr>
        <w:pStyle w:val="Default"/>
        <w:rPr>
          <w:sz w:val="22"/>
          <w:szCs w:val="22"/>
        </w:rPr>
      </w:pPr>
    </w:p>
    <w:p w14:paraId="637232E3" w14:textId="175DF344" w:rsidR="00641193" w:rsidRPr="00044A74" w:rsidRDefault="00641193" w:rsidP="00BD46F1">
      <w:pPr>
        <w:pStyle w:val="Default"/>
        <w:rPr>
          <w:color w:val="0070C0"/>
          <w:sz w:val="22"/>
          <w:szCs w:val="22"/>
        </w:rPr>
      </w:pPr>
      <w:r w:rsidRPr="00044A74">
        <w:rPr>
          <w:color w:val="0070C0"/>
          <w:sz w:val="22"/>
          <w:szCs w:val="22"/>
        </w:rPr>
        <w:t>senadmin@bexley.gov.uk</w:t>
      </w:r>
    </w:p>
    <w:p w14:paraId="0E6697D4" w14:textId="77777777" w:rsidR="00FA125A" w:rsidRPr="00044A74" w:rsidRDefault="00FA125A" w:rsidP="00BD46F1">
      <w:pPr>
        <w:pStyle w:val="Default"/>
        <w:rPr>
          <w:sz w:val="22"/>
          <w:szCs w:val="22"/>
        </w:rPr>
      </w:pPr>
    </w:p>
    <w:p w14:paraId="10DB5CB6" w14:textId="77777777" w:rsidR="00BD46F1" w:rsidRPr="00044A74" w:rsidRDefault="00BD46F1" w:rsidP="00BD46F1">
      <w:pPr>
        <w:pStyle w:val="Default"/>
        <w:rPr>
          <w:sz w:val="22"/>
          <w:szCs w:val="22"/>
        </w:rPr>
      </w:pPr>
      <w:r w:rsidRPr="00044A74">
        <w:rPr>
          <w:sz w:val="22"/>
          <w:szCs w:val="22"/>
        </w:rPr>
        <w:t xml:space="preserve">Yours sincerely </w:t>
      </w:r>
    </w:p>
    <w:p w14:paraId="4A806A8A" w14:textId="77777777" w:rsidR="00CC5C4F" w:rsidRPr="00044A74" w:rsidRDefault="00CC5C4F" w:rsidP="00BD46F1">
      <w:pPr>
        <w:pStyle w:val="Default"/>
        <w:rPr>
          <w:sz w:val="22"/>
          <w:szCs w:val="22"/>
        </w:rPr>
      </w:pPr>
    </w:p>
    <w:p w14:paraId="3B84015B" w14:textId="0421745F" w:rsidR="000607BD" w:rsidRPr="00044A74" w:rsidRDefault="00900C83" w:rsidP="000607BD">
      <w:pPr>
        <w:pStyle w:val="Default"/>
        <w:rPr>
          <w:sz w:val="22"/>
          <w:szCs w:val="22"/>
        </w:rPr>
      </w:pPr>
      <w:r w:rsidRPr="00044A74">
        <w:rPr>
          <w:b/>
          <w:bCs/>
          <w:sz w:val="22"/>
          <w:szCs w:val="22"/>
        </w:rPr>
        <w:t xml:space="preserve">LONDON BOROUGH OF </w:t>
      </w:r>
      <w:r w:rsidR="00865860" w:rsidRPr="00044A74">
        <w:rPr>
          <w:b/>
          <w:bCs/>
          <w:sz w:val="22"/>
          <w:szCs w:val="22"/>
        </w:rPr>
        <w:t>BEXLEY                       N</w:t>
      </w:r>
      <w:r w:rsidR="000607BD" w:rsidRPr="00044A74">
        <w:rPr>
          <w:b/>
          <w:bCs/>
          <w:sz w:val="22"/>
          <w:szCs w:val="22"/>
        </w:rPr>
        <w:t xml:space="preserve">HS SOUTH EAST LONDON CCG </w:t>
      </w:r>
    </w:p>
    <w:p w14:paraId="5234D600" w14:textId="77777777" w:rsidR="00900C83" w:rsidRPr="00044A74" w:rsidRDefault="00900C83" w:rsidP="000607BD">
      <w:pPr>
        <w:pStyle w:val="Default"/>
        <w:rPr>
          <w:sz w:val="22"/>
          <w:szCs w:val="22"/>
        </w:rPr>
      </w:pPr>
    </w:p>
    <w:p w14:paraId="5002A4F3" w14:textId="1A0BC623" w:rsidR="00900C83" w:rsidRPr="00044A74" w:rsidRDefault="00805DCC" w:rsidP="000607BD">
      <w:pPr>
        <w:pStyle w:val="Default"/>
        <w:rPr>
          <w:sz w:val="22"/>
          <w:szCs w:val="22"/>
        </w:rPr>
      </w:pPr>
      <w:r w:rsidRPr="003978BD">
        <w:rPr>
          <w:noProof/>
          <w:lang w:eastAsia="en-GB"/>
        </w:rPr>
        <w:drawing>
          <wp:inline distT="0" distB="0" distL="0" distR="0" wp14:anchorId="6E4D50E4" wp14:editId="272526CD">
            <wp:extent cx="1517849" cy="609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32936" b="26527"/>
                    <a:stretch/>
                  </pic:blipFill>
                  <pic:spPr bwMode="auto">
                    <a:xfrm>
                      <a:off x="0" y="0"/>
                      <a:ext cx="1562042" cy="627349"/>
                    </a:xfrm>
                    <a:prstGeom prst="rect">
                      <a:avLst/>
                    </a:prstGeom>
                    <a:noFill/>
                    <a:ln>
                      <a:noFill/>
                    </a:ln>
                    <a:extLst>
                      <a:ext uri="{53640926-AAD7-44D8-BBD7-CCE9431645EC}">
                        <a14:shadowObscured xmlns:a14="http://schemas.microsoft.com/office/drawing/2010/main"/>
                      </a:ext>
                    </a:extLst>
                  </pic:spPr>
                </pic:pic>
              </a:graphicData>
            </a:graphic>
          </wp:inline>
        </w:drawing>
      </w:r>
      <w:r w:rsidR="00C62C04">
        <w:rPr>
          <w:sz w:val="22"/>
          <w:szCs w:val="22"/>
        </w:rPr>
        <w:t xml:space="preserve">                                          </w:t>
      </w:r>
      <w:r w:rsidR="00C62C04">
        <w:rPr>
          <w:noProof/>
          <w:lang w:eastAsia="en-GB"/>
        </w:rPr>
        <w:drawing>
          <wp:inline distT="0" distB="0" distL="0" distR="0" wp14:anchorId="50BCDF11" wp14:editId="79396981">
            <wp:extent cx="2336165" cy="629285"/>
            <wp:effectExtent l="0" t="0" r="6985" b="0"/>
            <wp:docPr id="1" name="Picture 1" descr="C:\Users\MDOSSA~1\AppData\Local\Temp\msohtmlclip1\02\clip_image001.png"/>
            <wp:cNvGraphicFramePr/>
            <a:graphic xmlns:a="http://schemas.openxmlformats.org/drawingml/2006/main">
              <a:graphicData uri="http://schemas.openxmlformats.org/drawingml/2006/picture">
                <pic:pic xmlns:pic="http://schemas.openxmlformats.org/drawingml/2006/picture">
                  <pic:nvPicPr>
                    <pic:cNvPr id="1" name="Picture 1" descr="C:\Users\MDOSSA~1\AppData\Local\Temp\msohtmlclip1\02\clip_image001.pn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36165" cy="629285"/>
                    </a:xfrm>
                    <a:prstGeom prst="rect">
                      <a:avLst/>
                    </a:prstGeom>
                    <a:noFill/>
                    <a:ln>
                      <a:noFill/>
                    </a:ln>
                  </pic:spPr>
                </pic:pic>
              </a:graphicData>
            </a:graphic>
          </wp:inline>
        </w:drawing>
      </w:r>
    </w:p>
    <w:p w14:paraId="7082E28C" w14:textId="77777777" w:rsidR="0027095C" w:rsidRPr="00044A74" w:rsidRDefault="0027095C" w:rsidP="000607BD">
      <w:pPr>
        <w:pStyle w:val="Default"/>
        <w:rPr>
          <w:sz w:val="22"/>
          <w:szCs w:val="22"/>
        </w:rPr>
      </w:pPr>
    </w:p>
    <w:p w14:paraId="6E1D3003" w14:textId="77777777" w:rsidR="00F47A16" w:rsidRPr="00044A74" w:rsidRDefault="00865860" w:rsidP="00865860">
      <w:pPr>
        <w:pStyle w:val="Default"/>
        <w:rPr>
          <w:sz w:val="22"/>
          <w:szCs w:val="22"/>
        </w:rPr>
      </w:pPr>
      <w:r w:rsidRPr="00044A74">
        <w:rPr>
          <w:sz w:val="22"/>
          <w:szCs w:val="22"/>
        </w:rPr>
        <w:t xml:space="preserve">Stephen </w:t>
      </w:r>
      <w:proofErr w:type="spellStart"/>
      <w:r w:rsidRPr="00044A74">
        <w:rPr>
          <w:sz w:val="22"/>
          <w:szCs w:val="22"/>
        </w:rPr>
        <w:t>Kitchman</w:t>
      </w:r>
      <w:proofErr w:type="spellEnd"/>
      <w:r w:rsidRPr="00044A74">
        <w:rPr>
          <w:sz w:val="22"/>
          <w:szCs w:val="22"/>
        </w:rPr>
        <w:t xml:space="preserve">                                                    Mary Dos-Santos Justo</w:t>
      </w:r>
    </w:p>
    <w:p w14:paraId="61C5DE7D" w14:textId="12EC9A5A" w:rsidR="00F47A16" w:rsidRPr="00044A74" w:rsidRDefault="00865860" w:rsidP="00F47A16">
      <w:pPr>
        <w:pStyle w:val="Default"/>
        <w:rPr>
          <w:sz w:val="22"/>
          <w:szCs w:val="22"/>
          <w:lang w:eastAsia="en-GB"/>
        </w:rPr>
      </w:pPr>
      <w:r w:rsidRPr="00044A74">
        <w:rPr>
          <w:sz w:val="22"/>
          <w:szCs w:val="22"/>
        </w:rPr>
        <w:t>Director of Child</w:t>
      </w:r>
      <w:r w:rsidR="00342206" w:rsidRPr="006C1299">
        <w:rPr>
          <w:sz w:val="22"/>
          <w:szCs w:val="22"/>
        </w:rPr>
        <w:t>r</w:t>
      </w:r>
      <w:r w:rsidRPr="006C1299">
        <w:rPr>
          <w:sz w:val="22"/>
          <w:szCs w:val="22"/>
        </w:rPr>
        <w:t xml:space="preserve">en’s Services </w:t>
      </w:r>
      <w:r w:rsidR="00F47A16" w:rsidRPr="006C1299">
        <w:rPr>
          <w:sz w:val="22"/>
          <w:szCs w:val="22"/>
        </w:rPr>
        <w:t xml:space="preserve">                              </w:t>
      </w:r>
      <w:proofErr w:type="gramStart"/>
      <w:r w:rsidR="00F47A16" w:rsidRPr="006C1299">
        <w:rPr>
          <w:sz w:val="22"/>
          <w:szCs w:val="22"/>
        </w:rPr>
        <w:t xml:space="preserve">  </w:t>
      </w:r>
      <w:r w:rsidR="00BE21D7" w:rsidRPr="005023CC">
        <w:rPr>
          <w:sz w:val="22"/>
          <w:szCs w:val="22"/>
        </w:rPr>
        <w:t xml:space="preserve"> </w:t>
      </w:r>
      <w:r w:rsidR="00F47A16" w:rsidRPr="006C1299">
        <w:rPr>
          <w:sz w:val="22"/>
          <w:szCs w:val="22"/>
          <w:lang w:eastAsia="en-GB"/>
        </w:rPr>
        <w:t>(</w:t>
      </w:r>
      <w:proofErr w:type="gramEnd"/>
      <w:r w:rsidR="00F47A16" w:rsidRPr="006C1299">
        <w:rPr>
          <w:sz w:val="22"/>
          <w:szCs w:val="22"/>
          <w:lang w:eastAsia="en-GB"/>
        </w:rPr>
        <w:t>Interim) AD Integrated Care –</w:t>
      </w:r>
      <w:r w:rsidR="00F47A16" w:rsidRPr="005023CC">
        <w:rPr>
          <w:sz w:val="22"/>
          <w:szCs w:val="22"/>
          <w:lang w:eastAsia="en-GB"/>
        </w:rPr>
        <w:t>C</w:t>
      </w:r>
      <w:r w:rsidR="00146AD1" w:rsidRPr="005023CC">
        <w:rPr>
          <w:sz w:val="22"/>
          <w:szCs w:val="22"/>
          <w:lang w:eastAsia="en-GB"/>
        </w:rPr>
        <w:t>&amp;YP</w:t>
      </w:r>
      <w:r w:rsidR="00F47A16" w:rsidRPr="00044A74">
        <w:rPr>
          <w:sz w:val="22"/>
          <w:szCs w:val="22"/>
          <w:lang w:eastAsia="en-GB"/>
        </w:rPr>
        <w:t xml:space="preserve"> </w:t>
      </w:r>
    </w:p>
    <w:p w14:paraId="13DCFFE1" w14:textId="69BCB3C9" w:rsidR="00865860" w:rsidRPr="006C1299" w:rsidRDefault="00900C83" w:rsidP="00865860">
      <w:pPr>
        <w:pStyle w:val="Default"/>
        <w:rPr>
          <w:sz w:val="22"/>
          <w:szCs w:val="22"/>
        </w:rPr>
      </w:pPr>
      <w:r w:rsidRPr="00044A74">
        <w:rPr>
          <w:sz w:val="22"/>
          <w:szCs w:val="22"/>
        </w:rPr>
        <w:tab/>
      </w:r>
      <w:r w:rsidR="00865860" w:rsidRPr="00044A74">
        <w:rPr>
          <w:sz w:val="22"/>
          <w:szCs w:val="22"/>
        </w:rPr>
        <w:t xml:space="preserve">          </w:t>
      </w:r>
    </w:p>
    <w:p w14:paraId="2051078C" w14:textId="574E5692" w:rsidR="00900C83" w:rsidRPr="00044A74" w:rsidRDefault="00900C83" w:rsidP="00C05FD0">
      <w:pPr>
        <w:jc w:val="both"/>
        <w:rPr>
          <w:rFonts w:ascii="Arial" w:hAnsi="Arial" w:cs="Arial"/>
        </w:rPr>
      </w:pPr>
    </w:p>
    <w:sectPr w:rsidR="00900C83" w:rsidRPr="00044A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0D9CF" w14:textId="77777777" w:rsidR="005F0E91" w:rsidRDefault="005F0E91" w:rsidP="00E57441">
      <w:pPr>
        <w:spacing w:after="0" w:line="240" w:lineRule="auto"/>
      </w:pPr>
      <w:r>
        <w:separator/>
      </w:r>
    </w:p>
  </w:endnote>
  <w:endnote w:type="continuationSeparator" w:id="0">
    <w:p w14:paraId="37C1B032" w14:textId="77777777" w:rsidR="005F0E91" w:rsidRDefault="005F0E91" w:rsidP="00E57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FE9D2" w14:textId="77777777" w:rsidR="005F0E91" w:rsidRDefault="005F0E91" w:rsidP="00E57441">
      <w:pPr>
        <w:spacing w:after="0" w:line="240" w:lineRule="auto"/>
      </w:pPr>
      <w:r>
        <w:separator/>
      </w:r>
    </w:p>
  </w:footnote>
  <w:footnote w:type="continuationSeparator" w:id="0">
    <w:p w14:paraId="67429597" w14:textId="77777777" w:rsidR="005F0E91" w:rsidRDefault="005F0E91" w:rsidP="00E574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6F1"/>
    <w:rsid w:val="000264C0"/>
    <w:rsid w:val="00044A74"/>
    <w:rsid w:val="0004764E"/>
    <w:rsid w:val="000607BD"/>
    <w:rsid w:val="00084B21"/>
    <w:rsid w:val="00093192"/>
    <w:rsid w:val="000A74AB"/>
    <w:rsid w:val="00146AD1"/>
    <w:rsid w:val="001B4E93"/>
    <w:rsid w:val="001D2C49"/>
    <w:rsid w:val="001D6288"/>
    <w:rsid w:val="001F3767"/>
    <w:rsid w:val="00240661"/>
    <w:rsid w:val="00263682"/>
    <w:rsid w:val="0027095C"/>
    <w:rsid w:val="003071A7"/>
    <w:rsid w:val="00342206"/>
    <w:rsid w:val="003F7E81"/>
    <w:rsid w:val="00400D72"/>
    <w:rsid w:val="0040558F"/>
    <w:rsid w:val="004630BF"/>
    <w:rsid w:val="00472E09"/>
    <w:rsid w:val="0048431B"/>
    <w:rsid w:val="004D70E9"/>
    <w:rsid w:val="004F4542"/>
    <w:rsid w:val="005023CC"/>
    <w:rsid w:val="005139C1"/>
    <w:rsid w:val="005A0D1B"/>
    <w:rsid w:val="005D0038"/>
    <w:rsid w:val="005D05D5"/>
    <w:rsid w:val="005E7F26"/>
    <w:rsid w:val="005F0E91"/>
    <w:rsid w:val="005F2CCC"/>
    <w:rsid w:val="00626A99"/>
    <w:rsid w:val="00641193"/>
    <w:rsid w:val="00650830"/>
    <w:rsid w:val="00673A0B"/>
    <w:rsid w:val="00691DD9"/>
    <w:rsid w:val="006A45F1"/>
    <w:rsid w:val="006B0056"/>
    <w:rsid w:val="006C1299"/>
    <w:rsid w:val="006E61AF"/>
    <w:rsid w:val="006F5B6A"/>
    <w:rsid w:val="00716138"/>
    <w:rsid w:val="00735EC9"/>
    <w:rsid w:val="007B17E4"/>
    <w:rsid w:val="007C2FD1"/>
    <w:rsid w:val="007D67C1"/>
    <w:rsid w:val="00805DCC"/>
    <w:rsid w:val="00810F20"/>
    <w:rsid w:val="00850350"/>
    <w:rsid w:val="00865860"/>
    <w:rsid w:val="00875FF8"/>
    <w:rsid w:val="008D1227"/>
    <w:rsid w:val="008D3A23"/>
    <w:rsid w:val="00900C83"/>
    <w:rsid w:val="00903C42"/>
    <w:rsid w:val="0092635C"/>
    <w:rsid w:val="009707F4"/>
    <w:rsid w:val="009A046E"/>
    <w:rsid w:val="009A34BD"/>
    <w:rsid w:val="009B01B5"/>
    <w:rsid w:val="009D3080"/>
    <w:rsid w:val="009D7439"/>
    <w:rsid w:val="00A42030"/>
    <w:rsid w:val="00AB20CD"/>
    <w:rsid w:val="00AC0F7D"/>
    <w:rsid w:val="00B0635B"/>
    <w:rsid w:val="00B07DBC"/>
    <w:rsid w:val="00B159E7"/>
    <w:rsid w:val="00B4614B"/>
    <w:rsid w:val="00B6401E"/>
    <w:rsid w:val="00B74C24"/>
    <w:rsid w:val="00B83728"/>
    <w:rsid w:val="00B84C26"/>
    <w:rsid w:val="00BC34D6"/>
    <w:rsid w:val="00BC75CB"/>
    <w:rsid w:val="00BD46F1"/>
    <w:rsid w:val="00BE21D7"/>
    <w:rsid w:val="00C05FD0"/>
    <w:rsid w:val="00C559F4"/>
    <w:rsid w:val="00C62C04"/>
    <w:rsid w:val="00C93954"/>
    <w:rsid w:val="00CC0110"/>
    <w:rsid w:val="00CC4B16"/>
    <w:rsid w:val="00CC5C4F"/>
    <w:rsid w:val="00D16139"/>
    <w:rsid w:val="00D35716"/>
    <w:rsid w:val="00D568A8"/>
    <w:rsid w:val="00D84327"/>
    <w:rsid w:val="00DA087D"/>
    <w:rsid w:val="00DE1D93"/>
    <w:rsid w:val="00DF297D"/>
    <w:rsid w:val="00E043A5"/>
    <w:rsid w:val="00E14027"/>
    <w:rsid w:val="00E23FCA"/>
    <w:rsid w:val="00E57441"/>
    <w:rsid w:val="00E93B61"/>
    <w:rsid w:val="00EE5B51"/>
    <w:rsid w:val="00F43D95"/>
    <w:rsid w:val="00F47A16"/>
    <w:rsid w:val="00F53221"/>
    <w:rsid w:val="00F5324F"/>
    <w:rsid w:val="00F54B87"/>
    <w:rsid w:val="00F87A63"/>
    <w:rsid w:val="00FA125A"/>
    <w:rsid w:val="00FB4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3CEDC"/>
  <w15:docId w15:val="{6971D9D9-17F0-4658-93ED-4649EBC5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46F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D46F1"/>
    <w:rPr>
      <w:sz w:val="16"/>
      <w:szCs w:val="16"/>
    </w:rPr>
  </w:style>
  <w:style w:type="paragraph" w:styleId="CommentText">
    <w:name w:val="annotation text"/>
    <w:basedOn w:val="Normal"/>
    <w:link w:val="CommentTextChar"/>
    <w:uiPriority w:val="99"/>
    <w:semiHidden/>
    <w:unhideWhenUsed/>
    <w:rsid w:val="00BD46F1"/>
    <w:pPr>
      <w:spacing w:line="240" w:lineRule="auto"/>
    </w:pPr>
    <w:rPr>
      <w:sz w:val="20"/>
      <w:szCs w:val="20"/>
    </w:rPr>
  </w:style>
  <w:style w:type="character" w:customStyle="1" w:styleId="CommentTextChar">
    <w:name w:val="Comment Text Char"/>
    <w:basedOn w:val="DefaultParagraphFont"/>
    <w:link w:val="CommentText"/>
    <w:uiPriority w:val="99"/>
    <w:semiHidden/>
    <w:rsid w:val="00BD46F1"/>
    <w:rPr>
      <w:sz w:val="20"/>
      <w:szCs w:val="20"/>
    </w:rPr>
  </w:style>
  <w:style w:type="paragraph" w:styleId="CommentSubject">
    <w:name w:val="annotation subject"/>
    <w:basedOn w:val="CommentText"/>
    <w:next w:val="CommentText"/>
    <w:link w:val="CommentSubjectChar"/>
    <w:uiPriority w:val="99"/>
    <w:semiHidden/>
    <w:unhideWhenUsed/>
    <w:rsid w:val="00BD46F1"/>
    <w:rPr>
      <w:b/>
      <w:bCs/>
    </w:rPr>
  </w:style>
  <w:style w:type="character" w:customStyle="1" w:styleId="CommentSubjectChar">
    <w:name w:val="Comment Subject Char"/>
    <w:basedOn w:val="CommentTextChar"/>
    <w:link w:val="CommentSubject"/>
    <w:uiPriority w:val="99"/>
    <w:semiHidden/>
    <w:rsid w:val="00BD46F1"/>
    <w:rPr>
      <w:b/>
      <w:bCs/>
      <w:sz w:val="20"/>
      <w:szCs w:val="20"/>
    </w:rPr>
  </w:style>
  <w:style w:type="paragraph" w:styleId="BalloonText">
    <w:name w:val="Balloon Text"/>
    <w:basedOn w:val="Normal"/>
    <w:link w:val="BalloonTextChar"/>
    <w:uiPriority w:val="99"/>
    <w:semiHidden/>
    <w:unhideWhenUsed/>
    <w:rsid w:val="00BD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6F1"/>
    <w:rPr>
      <w:rFonts w:ascii="Tahoma" w:hAnsi="Tahoma" w:cs="Tahoma"/>
      <w:sz w:val="16"/>
      <w:szCs w:val="16"/>
    </w:rPr>
  </w:style>
  <w:style w:type="character" w:styleId="Hyperlink">
    <w:name w:val="Hyperlink"/>
    <w:basedOn w:val="DefaultParagraphFont"/>
    <w:uiPriority w:val="99"/>
    <w:unhideWhenUsed/>
    <w:rsid w:val="00CC4B16"/>
    <w:rPr>
      <w:color w:val="0000FF" w:themeColor="hyperlink"/>
      <w:u w:val="single"/>
    </w:rPr>
  </w:style>
  <w:style w:type="paragraph" w:styleId="Header">
    <w:name w:val="header"/>
    <w:basedOn w:val="Normal"/>
    <w:link w:val="HeaderChar"/>
    <w:uiPriority w:val="99"/>
    <w:unhideWhenUsed/>
    <w:rsid w:val="00E57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441"/>
  </w:style>
  <w:style w:type="paragraph" w:styleId="Footer">
    <w:name w:val="footer"/>
    <w:basedOn w:val="Normal"/>
    <w:link w:val="FooterChar"/>
    <w:uiPriority w:val="99"/>
    <w:unhideWhenUsed/>
    <w:rsid w:val="00E57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441"/>
  </w:style>
  <w:style w:type="paragraph" w:styleId="NoSpacing">
    <w:name w:val="No Spacing"/>
    <w:uiPriority w:val="1"/>
    <w:qFormat/>
    <w:rsid w:val="005E7F26"/>
    <w:pPr>
      <w:spacing w:after="0" w:line="240" w:lineRule="auto"/>
    </w:pPr>
  </w:style>
  <w:style w:type="character" w:customStyle="1" w:styleId="UnresolvedMention1">
    <w:name w:val="Unresolved Mention1"/>
    <w:basedOn w:val="DefaultParagraphFont"/>
    <w:uiPriority w:val="99"/>
    <w:semiHidden/>
    <w:unhideWhenUsed/>
    <w:rsid w:val="00FB4613"/>
    <w:rPr>
      <w:color w:val="605E5C"/>
      <w:shd w:val="clear" w:color="auto" w:fill="E1DFDD"/>
    </w:rPr>
  </w:style>
  <w:style w:type="paragraph" w:styleId="Revision">
    <w:name w:val="Revision"/>
    <w:hidden/>
    <w:uiPriority w:val="99"/>
    <w:semiHidden/>
    <w:rsid w:val="003422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10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exleylocaloffer.uk/Services/category/27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exleylocaloffer.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emf"/><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bexleylocaloffer.uk/Page/169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A4A91B3F6E6E4BA3FE22A4832A5B44" ma:contentTypeVersion="12" ma:contentTypeDescription="Create a new document." ma:contentTypeScope="" ma:versionID="1b23ec3384b662f78ebe4150df7586dc">
  <xsd:schema xmlns:xsd="http://www.w3.org/2001/XMLSchema" xmlns:xs="http://www.w3.org/2001/XMLSchema" xmlns:p="http://schemas.microsoft.com/office/2006/metadata/properties" xmlns:ns3="ce34085d-af1e-4143-ab00-13aec6d383a1" xmlns:ns4="36569a9b-9e28-4ab9-bf05-6c1ab446e418" targetNamespace="http://schemas.microsoft.com/office/2006/metadata/properties" ma:root="true" ma:fieldsID="88c13a1d0d009c0a5c8de258f1af4d5a" ns3:_="" ns4:_="">
    <xsd:import namespace="ce34085d-af1e-4143-ab00-13aec6d383a1"/>
    <xsd:import namespace="36569a9b-9e28-4ab9-bf05-6c1ab446e4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4085d-af1e-4143-ab00-13aec6d38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569a9b-9e28-4ab9-bf05-6c1ab446e4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4CECEB-9F2D-4DD9-BA06-85809733C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4085d-af1e-4143-ab00-13aec6d383a1"/>
    <ds:schemaRef ds:uri="36569a9b-9e28-4ab9-bf05-6c1ab446e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DA5F1A-6219-4494-B450-9DEF7AD7E2C7}">
  <ds:schemaRefs>
    <ds:schemaRef ds:uri="http://schemas.openxmlformats.org/officeDocument/2006/bibliography"/>
  </ds:schemaRefs>
</ds:datastoreItem>
</file>

<file path=customXml/itemProps3.xml><?xml version="1.0" encoding="utf-8"?>
<ds:datastoreItem xmlns:ds="http://schemas.openxmlformats.org/officeDocument/2006/customXml" ds:itemID="{ED99B98C-D12E-4E90-8A87-77C783B10FD6}">
  <ds:schemaRefs>
    <ds:schemaRef ds:uri="http://schemas.microsoft.com/sharepoint/v3/contenttype/forms"/>
  </ds:schemaRefs>
</ds:datastoreItem>
</file>

<file path=customXml/itemProps4.xml><?xml version="1.0" encoding="utf-8"?>
<ds:datastoreItem xmlns:ds="http://schemas.openxmlformats.org/officeDocument/2006/customXml" ds:itemID="{5A78A868-68A3-42B4-84DA-F1FD0F1D1C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London Borough Bromley</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Childs</dc:creator>
  <cp:lastModifiedBy>Bexley Voice Parent Carer Forum</cp:lastModifiedBy>
  <cp:revision>2</cp:revision>
  <dcterms:created xsi:type="dcterms:W3CDTF">2020-10-12T16:28:00Z</dcterms:created>
  <dcterms:modified xsi:type="dcterms:W3CDTF">2020-10-12T16:28:00Z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0x010100FDA4A91B3F6E6E4BA3FE22A4832A5B44</vt:lpwstr>
  </property>
</Properties>
</file>